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31849B" w:themeColor="accent5" w:themeShade="BF"/>
  <w:body>
    <w:p w:rsidR="005D6C8F" w:rsidRPr="00FC1FA1" w:rsidRDefault="005D6C8F" w:rsidP="00FC1FA1">
      <w:pPr>
        <w:pStyle w:val="Prrafodelista"/>
        <w:numPr>
          <w:ilvl w:val="0"/>
          <w:numId w:val="4"/>
        </w:numPr>
        <w:jc w:val="both"/>
        <w:rPr>
          <w:rFonts w:ascii="Arial" w:hAnsi="Arial" w:cs="Arial"/>
          <w:sz w:val="28"/>
          <w:szCs w:val="28"/>
        </w:rPr>
      </w:pPr>
      <w:r w:rsidRPr="00FC1FA1">
        <w:rPr>
          <w:rFonts w:ascii="Arial" w:hAnsi="Arial" w:cs="Arial"/>
          <w:sz w:val="28"/>
          <w:szCs w:val="28"/>
        </w:rPr>
        <w:t xml:space="preserve">Consultar sobre las nuevas tendencias en la Gestión Humana, </w:t>
      </w:r>
      <w:r w:rsidRPr="00FC1FA1">
        <w:rPr>
          <w:rFonts w:ascii="Arial" w:hAnsi="Arial" w:cs="Arial"/>
          <w:b/>
          <w:sz w:val="28"/>
          <w:szCs w:val="28"/>
        </w:rPr>
        <w:t xml:space="preserve">Nota: </w:t>
      </w:r>
      <w:r w:rsidRPr="00FC1FA1">
        <w:rPr>
          <w:rFonts w:ascii="Arial" w:hAnsi="Arial" w:cs="Arial"/>
          <w:sz w:val="28"/>
          <w:szCs w:val="28"/>
        </w:rPr>
        <w:t>Referenciar la Net grafía, Web grafía utilizada.</w:t>
      </w:r>
    </w:p>
    <w:p w:rsidR="005D6C8F" w:rsidRPr="00FC1FA1" w:rsidRDefault="005D6C8F" w:rsidP="005D6C8F">
      <w:pPr>
        <w:jc w:val="both"/>
        <w:rPr>
          <w:rFonts w:ascii="Arial" w:eastAsia="Times New Roman" w:hAnsi="Arial" w:cs="Arial"/>
          <w:sz w:val="28"/>
          <w:szCs w:val="28"/>
          <w:lang w:eastAsia="es-CO"/>
        </w:rPr>
      </w:pPr>
      <w:r w:rsidRPr="00FC1FA1">
        <w:rPr>
          <w:rFonts w:ascii="Arial" w:eastAsia="Times New Roman" w:hAnsi="Arial" w:cs="Arial"/>
          <w:b/>
          <w:bCs/>
          <w:sz w:val="28"/>
          <w:szCs w:val="28"/>
          <w:lang w:eastAsia="es-CO"/>
        </w:rPr>
        <w:t>Liderazgo 2.0: </w:t>
      </w:r>
      <w:r w:rsidRPr="00FC1FA1">
        <w:rPr>
          <w:rFonts w:ascii="Arial" w:eastAsia="Times New Roman" w:hAnsi="Arial" w:cs="Arial"/>
          <w:sz w:val="28"/>
          <w:szCs w:val="28"/>
          <w:lang w:eastAsia="es-CO"/>
        </w:rPr>
        <w:t>Se comenzará a abrir paso un nuevo modelo de dirección de personas más abierto y cercano. Todo ello será gracias al impacto de la Era de la Colaboración, la tecnología 2.0, los nuevos modelos de creación de valor y los nativos digitales, lo que ofrecerá nuevas oportunidades de negocio. Y lo más interesante, este reto no se logrará con tecnología, sino por una manera diferente de gestionar  a las personas. El desafío conlleva un tipo de liderazgo más colaborativo, transparente, abierto y cercano. Y al igual que ocurrió con Internet en su día, habrá empresas que lo comprendan a la primera y otras esperarán a ve</w:t>
      </w:r>
      <w:r w:rsidR="009B4576" w:rsidRPr="00FC1FA1">
        <w:rPr>
          <w:rFonts w:ascii="Arial" w:eastAsia="Times New Roman" w:hAnsi="Arial" w:cs="Arial"/>
          <w:sz w:val="28"/>
          <w:szCs w:val="28"/>
          <w:lang w:eastAsia="es-CO"/>
        </w:rPr>
        <w:t>rlas venir. Y cuidado, el 2.0. N</w:t>
      </w:r>
      <w:r w:rsidRPr="00FC1FA1">
        <w:rPr>
          <w:rFonts w:ascii="Arial" w:eastAsia="Times New Roman" w:hAnsi="Arial" w:cs="Arial"/>
          <w:sz w:val="28"/>
          <w:szCs w:val="28"/>
          <w:lang w:eastAsia="es-CO"/>
        </w:rPr>
        <w:t>o solo es disponer de un blog, sino de cambios de dirección mucho más profundos.</w:t>
      </w:r>
    </w:p>
    <w:p w:rsidR="005D6C8F" w:rsidRPr="00FC1FA1" w:rsidRDefault="005D6C8F" w:rsidP="005D6C8F">
      <w:pPr>
        <w:jc w:val="both"/>
        <w:rPr>
          <w:rFonts w:ascii="Arial" w:eastAsia="Times New Roman" w:hAnsi="Arial" w:cs="Arial"/>
          <w:sz w:val="28"/>
          <w:szCs w:val="28"/>
          <w:lang w:eastAsia="es-CO"/>
        </w:rPr>
      </w:pPr>
      <w:r w:rsidRPr="00FC1FA1">
        <w:rPr>
          <w:rFonts w:ascii="Arial" w:eastAsia="Times New Roman" w:hAnsi="Arial" w:cs="Arial"/>
          <w:b/>
          <w:bCs/>
          <w:sz w:val="28"/>
          <w:szCs w:val="28"/>
          <w:lang w:eastAsia="es-CO"/>
        </w:rPr>
        <w:t>Gestión del cambio y de la transformación: </w:t>
      </w:r>
      <w:r w:rsidRPr="00FC1FA1">
        <w:rPr>
          <w:rFonts w:ascii="Arial" w:eastAsia="Times New Roman" w:hAnsi="Arial" w:cs="Arial"/>
          <w:sz w:val="28"/>
          <w:szCs w:val="28"/>
          <w:lang w:eastAsia="es-CO"/>
        </w:rPr>
        <w:t>Muchas compañías se están embarcando en cambios profundos y requerirán revisiones culturales por varios motivos: se embarquen en el mundo 2.0., tendrán que seguir ajustando plantillas o estén en reanimación de compañías que ha sufrido en el 2009. No sabemos qué ocurrirá en el 2010, pero seguro que no regresaremos al punto donde estábamos antes de la crisis. Y todo ello requiere una transformación.</w:t>
      </w:r>
    </w:p>
    <w:p w:rsidR="005D6C8F" w:rsidRPr="00FC1FA1" w:rsidRDefault="005D6C8F" w:rsidP="005D6C8F">
      <w:pPr>
        <w:jc w:val="both"/>
        <w:rPr>
          <w:rFonts w:ascii="Arial" w:eastAsia="Times New Roman" w:hAnsi="Arial" w:cs="Arial"/>
          <w:sz w:val="28"/>
          <w:szCs w:val="28"/>
          <w:lang w:eastAsia="es-CO"/>
        </w:rPr>
      </w:pPr>
      <w:r w:rsidRPr="00FC1FA1">
        <w:rPr>
          <w:rFonts w:ascii="Arial" w:eastAsia="Times New Roman" w:hAnsi="Arial" w:cs="Arial"/>
          <w:b/>
          <w:bCs/>
          <w:sz w:val="28"/>
          <w:szCs w:val="28"/>
          <w:lang w:eastAsia="es-CO"/>
        </w:rPr>
        <w:t>Gestión del No Miedo y de las emociones: </w:t>
      </w:r>
      <w:r w:rsidRPr="00FC1FA1">
        <w:rPr>
          <w:rFonts w:ascii="Arial" w:eastAsia="Times New Roman" w:hAnsi="Arial" w:cs="Arial"/>
          <w:sz w:val="28"/>
          <w:szCs w:val="28"/>
          <w:lang w:eastAsia="es-CO"/>
        </w:rPr>
        <w:t>La crisis está haciendo mella en el ánimo de mucha gente y será un reto gestionarlas para no perder la ilusión. Desgraciadamente, el miedo se ha acentuado con la crisis y muchos directivos que abogaban por el talento, están utilizando métodos bien poco talentosos. Y ello, una vez más, es incompatible con la creatividad y con los estados de ánimo que ayudan a que los profesionales den lo mejor de sí mismos.</w:t>
      </w:r>
    </w:p>
    <w:p w:rsidR="005D6C8F" w:rsidRPr="00FC1FA1" w:rsidRDefault="005D6C8F" w:rsidP="005D6C8F">
      <w:pPr>
        <w:jc w:val="both"/>
        <w:rPr>
          <w:rFonts w:ascii="Arial" w:eastAsia="Times New Roman" w:hAnsi="Arial" w:cs="Arial"/>
          <w:sz w:val="28"/>
          <w:szCs w:val="28"/>
          <w:lang w:eastAsia="es-CO"/>
        </w:rPr>
      </w:pPr>
      <w:r w:rsidRPr="00FC1FA1">
        <w:rPr>
          <w:rFonts w:ascii="Arial" w:eastAsia="Times New Roman" w:hAnsi="Arial" w:cs="Arial"/>
          <w:b/>
          <w:bCs/>
          <w:sz w:val="28"/>
          <w:szCs w:val="28"/>
          <w:lang w:eastAsia="es-CO"/>
        </w:rPr>
        <w:t>Mentoring: </w:t>
      </w:r>
      <w:r w:rsidRPr="00FC1FA1">
        <w:rPr>
          <w:rFonts w:ascii="Arial" w:eastAsia="Times New Roman" w:hAnsi="Arial" w:cs="Arial"/>
          <w:sz w:val="28"/>
          <w:szCs w:val="28"/>
          <w:lang w:eastAsia="es-CO"/>
        </w:rPr>
        <w:t>Debido a la necesidad de desarrollar a las personas a través de referentes dentro de la empresa. En la medida en que muchas situaciones están siendo muy difíciles de gestionar para los jóvenes, algunas compañías como Banesto están emprendiendo programas de desarrollo del talento a través de profesionales más experimentados o mentores.</w:t>
      </w:r>
    </w:p>
    <w:p w:rsidR="005D6C8F" w:rsidRPr="00FC1FA1" w:rsidRDefault="005D6C8F" w:rsidP="005D6C8F">
      <w:pPr>
        <w:jc w:val="both"/>
        <w:rPr>
          <w:rFonts w:ascii="Arial" w:eastAsia="Times New Roman" w:hAnsi="Arial" w:cs="Arial"/>
          <w:sz w:val="28"/>
          <w:szCs w:val="28"/>
          <w:lang w:eastAsia="es-CO"/>
        </w:rPr>
      </w:pPr>
      <w:r w:rsidRPr="00FC1FA1">
        <w:rPr>
          <w:rFonts w:ascii="Arial" w:eastAsia="Times New Roman" w:hAnsi="Arial" w:cs="Arial"/>
          <w:b/>
          <w:bCs/>
          <w:sz w:val="28"/>
          <w:szCs w:val="28"/>
          <w:lang w:eastAsia="es-CO"/>
        </w:rPr>
        <w:t>“InFormal Learning”: </w:t>
      </w:r>
      <w:r w:rsidRPr="00FC1FA1">
        <w:rPr>
          <w:rFonts w:ascii="Arial" w:eastAsia="Times New Roman" w:hAnsi="Arial" w:cs="Arial"/>
          <w:sz w:val="28"/>
          <w:szCs w:val="28"/>
          <w:lang w:eastAsia="es-CO"/>
        </w:rPr>
        <w:t xml:space="preserve">Nuevos modelos de formación y desarrollo aprovechando el uso de las nuevas tecnologías y de las redes. Una de las dificultades del Learning era el uso de Internet por parte de los propios interesados. Ahora, este problema </w:t>
      </w:r>
      <w:r w:rsidRPr="00FC1FA1">
        <w:rPr>
          <w:rFonts w:ascii="Arial" w:eastAsia="Times New Roman" w:hAnsi="Arial" w:cs="Arial"/>
          <w:sz w:val="28"/>
          <w:szCs w:val="28"/>
          <w:lang w:eastAsia="es-CO"/>
        </w:rPr>
        <w:lastRenderedPageBreak/>
        <w:t>ha cambiado y tenemos el desafío de poner los medios para que los propios profesionales se desarrollen en sus puestos de trabajo contando con herramientas colaborativas.</w:t>
      </w:r>
    </w:p>
    <w:p w:rsidR="005D6C8F" w:rsidRPr="00FC1FA1" w:rsidRDefault="005D6C8F" w:rsidP="005D6C8F">
      <w:pPr>
        <w:jc w:val="both"/>
        <w:rPr>
          <w:rFonts w:ascii="Arial" w:eastAsia="Times New Roman" w:hAnsi="Arial" w:cs="Arial"/>
          <w:sz w:val="28"/>
          <w:szCs w:val="28"/>
          <w:lang w:eastAsia="es-CO"/>
        </w:rPr>
      </w:pPr>
      <w:r w:rsidRPr="00FC1FA1">
        <w:rPr>
          <w:rFonts w:ascii="Arial" w:eastAsia="Times New Roman" w:hAnsi="Arial" w:cs="Arial"/>
          <w:b/>
          <w:bCs/>
          <w:sz w:val="28"/>
          <w:szCs w:val="28"/>
          <w:lang w:eastAsia="es-CO"/>
        </w:rPr>
        <w:t>Cliente y márketing: </w:t>
      </w:r>
      <w:r w:rsidRPr="00FC1FA1">
        <w:rPr>
          <w:rFonts w:ascii="Arial" w:eastAsia="Times New Roman" w:hAnsi="Arial" w:cs="Arial"/>
          <w:sz w:val="28"/>
          <w:szCs w:val="28"/>
          <w:lang w:eastAsia="es-CO"/>
        </w:rPr>
        <w:t>Las áreas de recursos humanos se deberán orientar cada vez más a los clientes externos e internos e, incluso, incorporar conocimientos de márketing en su gestión interna. Posiblemente, sea una de las áreas que menos trabaja en su imagen interna. Todo ello le supondrá, además, orientarse aún más al negocio.</w:t>
      </w:r>
    </w:p>
    <w:p w:rsidR="005D6C8F" w:rsidRPr="00FC1FA1" w:rsidRDefault="005D6C8F" w:rsidP="005D6C8F">
      <w:pPr>
        <w:jc w:val="both"/>
        <w:rPr>
          <w:rFonts w:ascii="Arial" w:eastAsia="Times New Roman" w:hAnsi="Arial" w:cs="Arial"/>
          <w:sz w:val="28"/>
          <w:szCs w:val="28"/>
          <w:lang w:eastAsia="es-CO"/>
        </w:rPr>
      </w:pPr>
      <w:r w:rsidRPr="00FC1FA1">
        <w:rPr>
          <w:rFonts w:ascii="Arial" w:eastAsia="Times New Roman" w:hAnsi="Arial" w:cs="Arial"/>
          <w:b/>
          <w:bCs/>
          <w:sz w:val="28"/>
          <w:szCs w:val="28"/>
          <w:lang w:eastAsia="es-CO"/>
        </w:rPr>
        <w:t>Comunicación 2.0: </w:t>
      </w:r>
      <w:r w:rsidRPr="00FC1FA1">
        <w:rPr>
          <w:rFonts w:ascii="Arial" w:eastAsia="Times New Roman" w:hAnsi="Arial" w:cs="Arial"/>
          <w:sz w:val="28"/>
          <w:szCs w:val="28"/>
          <w:lang w:eastAsia="es-CO"/>
        </w:rPr>
        <w:t>Las redes sociales serán más relevantes en la comunicación de las empresas. Algunas empresas innovadoras están sustituyendo las Intranets por este tipo de herramientas. Creo que son cosas bien diferentes, pero no cabe duda que la comunicación deberá ser cada vez más horizontal y en todas las direcciones posibles: De dentro a fuera de la compañía; de arriba abajo.</w:t>
      </w:r>
    </w:p>
    <w:p w:rsidR="005D6C8F" w:rsidRPr="00FC1FA1" w:rsidRDefault="005D6C8F" w:rsidP="005D6C8F">
      <w:pPr>
        <w:jc w:val="both"/>
        <w:rPr>
          <w:rFonts w:ascii="Arial" w:eastAsia="Times New Roman" w:hAnsi="Arial" w:cs="Arial"/>
          <w:sz w:val="28"/>
          <w:szCs w:val="28"/>
          <w:lang w:eastAsia="es-CO"/>
        </w:rPr>
      </w:pPr>
      <w:r w:rsidRPr="00FC1FA1">
        <w:rPr>
          <w:rFonts w:ascii="Arial" w:eastAsia="Times New Roman" w:hAnsi="Arial" w:cs="Arial"/>
          <w:b/>
          <w:bCs/>
          <w:sz w:val="28"/>
          <w:szCs w:val="28"/>
          <w:lang w:eastAsia="es-CO"/>
        </w:rPr>
        <w:t>Fronteras líquidas: </w:t>
      </w:r>
      <w:r w:rsidRPr="00FC1FA1">
        <w:rPr>
          <w:rFonts w:ascii="Arial" w:eastAsia="Times New Roman" w:hAnsi="Arial" w:cs="Arial"/>
          <w:sz w:val="28"/>
          <w:szCs w:val="28"/>
          <w:lang w:eastAsia="es-CO"/>
        </w:rPr>
        <w:t>Las divisiones entre áreas se diluirán más gracias a la tecnología y a la necesidad de trabajar en equipo. En la medida en que la complejidad está siendo mayor, los departamentos estancos tienen menos futuro. La descripción de funciones pura no tiene mucho sentido a lo largo del tiempo porque éstas irán cambiando cada vez más rápidamente.</w:t>
      </w:r>
    </w:p>
    <w:p w:rsidR="005D6C8F" w:rsidRPr="00FC1FA1" w:rsidRDefault="005D6C8F" w:rsidP="005D6C8F">
      <w:pPr>
        <w:jc w:val="both"/>
        <w:rPr>
          <w:rFonts w:ascii="Arial" w:eastAsia="Times New Roman" w:hAnsi="Arial" w:cs="Arial"/>
          <w:sz w:val="28"/>
          <w:szCs w:val="28"/>
          <w:lang w:eastAsia="es-CO"/>
        </w:rPr>
      </w:pPr>
      <w:r w:rsidRPr="00FC1FA1">
        <w:rPr>
          <w:rFonts w:ascii="Arial" w:eastAsia="Times New Roman" w:hAnsi="Arial" w:cs="Arial"/>
          <w:b/>
          <w:bCs/>
          <w:sz w:val="28"/>
          <w:szCs w:val="28"/>
          <w:lang w:eastAsia="es-CO"/>
        </w:rPr>
        <w:t>Sueldo variable: </w:t>
      </w:r>
      <w:r w:rsidRPr="00FC1FA1">
        <w:rPr>
          <w:rFonts w:ascii="Arial" w:eastAsia="Times New Roman" w:hAnsi="Arial" w:cs="Arial"/>
          <w:sz w:val="28"/>
          <w:szCs w:val="28"/>
          <w:lang w:eastAsia="es-CO"/>
        </w:rPr>
        <w:t>El porcentaje variable sobre la retribución total en función de cumplimiento de objetivos puede ganar importancia en las nuevas incorporaciones o renegociaciones de contratos, en especial, en épocas de crisis como la actual. Las empresas no pueden desprenderse del talento pero tampoco pueden abonar los sueldos que se pagaron antaño. La solución es la flexibilidad por ambas partes.</w:t>
      </w:r>
    </w:p>
    <w:p w:rsidR="005D6C8F" w:rsidRPr="00FC1FA1" w:rsidRDefault="005D6C8F" w:rsidP="005D6C8F">
      <w:pPr>
        <w:jc w:val="both"/>
        <w:rPr>
          <w:rFonts w:ascii="Arial" w:eastAsia="Times New Roman" w:hAnsi="Arial" w:cs="Arial"/>
          <w:sz w:val="28"/>
          <w:szCs w:val="28"/>
          <w:lang w:eastAsia="es-CO"/>
        </w:rPr>
      </w:pPr>
      <w:r w:rsidRPr="00FC1FA1">
        <w:rPr>
          <w:rFonts w:ascii="Arial" w:eastAsia="Times New Roman" w:hAnsi="Arial" w:cs="Arial"/>
          <w:b/>
          <w:bCs/>
          <w:sz w:val="28"/>
          <w:szCs w:val="28"/>
          <w:lang w:eastAsia="es-CO"/>
        </w:rPr>
        <w:t>Conciliación vida personal-profesional: </w:t>
      </w:r>
      <w:r w:rsidRPr="00FC1FA1">
        <w:rPr>
          <w:rFonts w:ascii="Arial" w:eastAsia="Times New Roman" w:hAnsi="Arial" w:cs="Arial"/>
          <w:sz w:val="28"/>
          <w:szCs w:val="28"/>
          <w:lang w:eastAsia="es-CO"/>
        </w:rPr>
        <w:t>Una solución que gana fuerza como herramienta de motivación, a falta de incentivos económicos, es el salario emocional y en especial, la conciliación de la vida personal con la profesional.</w:t>
      </w:r>
    </w:p>
    <w:p w:rsidR="005D6C8F" w:rsidRPr="00FC1FA1" w:rsidRDefault="005D6C8F" w:rsidP="005D6C8F">
      <w:pPr>
        <w:jc w:val="both"/>
        <w:rPr>
          <w:rFonts w:ascii="Arial" w:eastAsia="Times New Roman" w:hAnsi="Arial" w:cs="Arial"/>
          <w:bCs/>
          <w:sz w:val="28"/>
          <w:szCs w:val="28"/>
          <w:lang w:eastAsia="es-CO"/>
        </w:rPr>
      </w:pPr>
      <w:r w:rsidRPr="00FC1FA1">
        <w:rPr>
          <w:rFonts w:ascii="Arial" w:eastAsia="Times New Roman" w:hAnsi="Arial" w:cs="Arial"/>
          <w:bCs/>
          <w:sz w:val="28"/>
          <w:szCs w:val="28"/>
          <w:lang w:eastAsia="es-CO"/>
        </w:rPr>
        <w:t>Referencias:</w:t>
      </w:r>
    </w:p>
    <w:p w:rsidR="005D6C8F" w:rsidRPr="00FC1FA1" w:rsidRDefault="00312BC1" w:rsidP="005D6C8F">
      <w:pPr>
        <w:ind w:left="360"/>
        <w:jc w:val="both"/>
        <w:rPr>
          <w:rFonts w:ascii="Arial" w:hAnsi="Arial" w:cs="Arial"/>
          <w:color w:val="000000" w:themeColor="text1"/>
          <w:sz w:val="28"/>
          <w:szCs w:val="28"/>
        </w:rPr>
      </w:pPr>
      <w:sdt>
        <w:sdtPr>
          <w:rPr>
            <w:rFonts w:ascii="Arial" w:hAnsi="Arial" w:cs="Arial"/>
            <w:color w:val="000000" w:themeColor="text1"/>
            <w:sz w:val="28"/>
            <w:szCs w:val="28"/>
          </w:rPr>
          <w:id w:val="202378238"/>
          <w:citation/>
        </w:sdtPr>
        <w:sdtEndPr/>
        <w:sdtContent>
          <w:r w:rsidR="009B4576" w:rsidRPr="00FC1FA1">
            <w:rPr>
              <w:rFonts w:ascii="Arial" w:hAnsi="Arial" w:cs="Arial"/>
              <w:color w:val="000000" w:themeColor="text1"/>
              <w:sz w:val="28"/>
              <w:szCs w:val="28"/>
            </w:rPr>
            <w:fldChar w:fldCharType="begin"/>
          </w:r>
          <w:r w:rsidR="009B4576" w:rsidRPr="00FC1FA1">
            <w:rPr>
              <w:rFonts w:ascii="Arial" w:eastAsia="Times New Roman" w:hAnsi="Arial" w:cs="Arial"/>
              <w:color w:val="000000" w:themeColor="text1"/>
              <w:sz w:val="28"/>
              <w:szCs w:val="28"/>
              <w:lang w:eastAsia="es-CO"/>
            </w:rPr>
            <w:instrText xml:space="preserve"> CITATION All10 \l 9226 </w:instrText>
          </w:r>
          <w:r w:rsidR="009B4576" w:rsidRPr="00FC1FA1">
            <w:rPr>
              <w:rFonts w:ascii="Arial" w:hAnsi="Arial" w:cs="Arial"/>
              <w:color w:val="000000" w:themeColor="text1"/>
              <w:sz w:val="28"/>
              <w:szCs w:val="28"/>
            </w:rPr>
            <w:fldChar w:fldCharType="separate"/>
          </w:r>
          <w:r w:rsidR="009B4576" w:rsidRPr="00FC1FA1">
            <w:rPr>
              <w:rFonts w:ascii="Arial" w:eastAsia="Times New Roman" w:hAnsi="Arial" w:cs="Arial"/>
              <w:noProof/>
              <w:color w:val="000000" w:themeColor="text1"/>
              <w:sz w:val="28"/>
              <w:szCs w:val="28"/>
              <w:lang w:eastAsia="es-CO"/>
            </w:rPr>
            <w:t>(Alles, 2010)</w:t>
          </w:r>
          <w:r w:rsidR="009B4576" w:rsidRPr="00FC1FA1">
            <w:rPr>
              <w:rFonts w:ascii="Arial" w:hAnsi="Arial" w:cs="Arial"/>
              <w:color w:val="000000" w:themeColor="text1"/>
              <w:sz w:val="28"/>
              <w:szCs w:val="28"/>
            </w:rPr>
            <w:fldChar w:fldCharType="end"/>
          </w:r>
        </w:sdtContent>
      </w:sdt>
    </w:p>
    <w:p w:rsidR="005D6C8F" w:rsidRPr="005D6C8F" w:rsidRDefault="005D6C8F">
      <w:pPr>
        <w:rPr>
          <w:rFonts w:ascii="Arial" w:hAnsi="Arial" w:cs="Arial"/>
          <w:sz w:val="24"/>
          <w:szCs w:val="24"/>
        </w:rPr>
      </w:pPr>
    </w:p>
    <w:p w:rsidR="005D6C8F" w:rsidRDefault="005D6C8F">
      <w:pPr>
        <w:rPr>
          <w:rFonts w:ascii="Arial" w:hAnsi="Arial" w:cs="Arial"/>
          <w:sz w:val="24"/>
          <w:szCs w:val="24"/>
        </w:rPr>
        <w:sectPr w:rsidR="005D6C8F" w:rsidSect="005D6C8F">
          <w:headerReference w:type="even" r:id="rId8"/>
          <w:headerReference w:type="default" r:id="rId9"/>
          <w:headerReference w:type="first" r:id="rId10"/>
          <w:pgSz w:w="20160" w:h="12240" w:orient="landscape" w:code="5"/>
          <w:pgMar w:top="1134" w:right="2835" w:bottom="2268"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5D6C8F" w:rsidRDefault="0085570C" w:rsidP="005D6C8F">
      <w:pPr>
        <w:jc w:val="both"/>
        <w:rPr>
          <w:rFonts w:ascii="Arial" w:hAnsi="Arial" w:cs="Arial"/>
          <w:sz w:val="24"/>
          <w:szCs w:val="24"/>
        </w:rPr>
        <w:sectPr w:rsidR="005D6C8F" w:rsidSect="005D6C8F">
          <w:type w:val="continuous"/>
          <w:pgSz w:w="20160" w:h="12240" w:orient="landscape" w:code="5"/>
          <w:pgMar w:top="1134" w:right="2835" w:bottom="2268" w:left="1701" w:header="709" w:footer="709" w:gutter="0"/>
          <w:pgBorders w:offsetFrom="page">
            <w:top w:val="single" w:sz="4" w:space="24" w:color="auto"/>
            <w:left w:val="single" w:sz="4" w:space="24" w:color="auto"/>
            <w:bottom w:val="single" w:sz="4" w:space="24" w:color="auto"/>
            <w:right w:val="single" w:sz="4" w:space="24" w:color="auto"/>
          </w:pgBorders>
          <w:cols w:num="3" w:space="708"/>
          <w:docGrid w:linePitch="360"/>
        </w:sectPr>
      </w:pPr>
      <w:r w:rsidRPr="005D6C8F">
        <w:rPr>
          <w:rFonts w:ascii="Arial" w:hAnsi="Arial" w:cs="Arial"/>
          <w:sz w:val="24"/>
          <w:szCs w:val="24"/>
        </w:rPr>
        <w:lastRenderedPageBreak/>
        <w:fldChar w:fldCharType="begin"/>
      </w:r>
      <w:r w:rsidRPr="005D6C8F">
        <w:rPr>
          <w:rFonts w:ascii="Arial" w:hAnsi="Arial" w:cs="Arial"/>
          <w:sz w:val="24"/>
          <w:szCs w:val="24"/>
        </w:rPr>
        <w:instrText>PAGE   \* MERGEFORMAT</w:instrText>
      </w:r>
      <w:r w:rsidRPr="005D6C8F">
        <w:rPr>
          <w:rFonts w:ascii="Arial" w:hAnsi="Arial" w:cs="Arial"/>
          <w:sz w:val="24"/>
          <w:szCs w:val="24"/>
        </w:rPr>
        <w:fldChar w:fldCharType="separate"/>
      </w:r>
      <w:r w:rsidRPr="005D6C8F">
        <w:rPr>
          <w:rFonts w:ascii="Arial" w:hAnsi="Arial" w:cs="Arial"/>
          <w:noProof/>
          <w:sz w:val="24"/>
          <w:szCs w:val="24"/>
          <w:lang w:val="es-ES"/>
        </w:rPr>
        <w:t>3</w:t>
      </w:r>
      <w:r w:rsidRPr="005D6C8F">
        <w:rPr>
          <w:rFonts w:ascii="Arial" w:hAnsi="Arial" w:cs="Arial"/>
          <w:sz w:val="24"/>
          <w:szCs w:val="24"/>
        </w:rPr>
        <w:fldChar w:fldCharType="end"/>
      </w:r>
    </w:p>
    <w:p w:rsidR="005D6C8F" w:rsidRPr="009B1849" w:rsidRDefault="005D6C8F" w:rsidP="009B1849">
      <w:pPr>
        <w:pStyle w:val="Prrafodelista"/>
        <w:numPr>
          <w:ilvl w:val="0"/>
          <w:numId w:val="3"/>
        </w:numPr>
        <w:jc w:val="both"/>
        <w:rPr>
          <w:rFonts w:ascii="Arial" w:hAnsi="Arial" w:cs="Arial"/>
          <w:sz w:val="24"/>
          <w:szCs w:val="24"/>
        </w:rPr>
        <w:sectPr w:rsidR="005D6C8F" w:rsidRPr="009B1849" w:rsidSect="005D6C8F">
          <w:type w:val="continuous"/>
          <w:pgSz w:w="20160" w:h="12240" w:orient="landscape" w:code="5"/>
          <w:pgMar w:top="1134" w:right="2835" w:bottom="2268"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9B1849">
        <w:rPr>
          <w:rFonts w:ascii="Arial" w:hAnsi="Arial" w:cs="Arial"/>
          <w:sz w:val="24"/>
          <w:szCs w:val="24"/>
        </w:rPr>
        <w:lastRenderedPageBreak/>
        <w:t>Elaborar un Ensayo de máximo tres páginas en el cual desarrollen la postura que tienen como grupo colaborativo referente a las nuevas proyectivas que se prevén en el área de recursos humanos en las empresas.</w:t>
      </w:r>
    </w:p>
    <w:p w:rsidR="005D6C8F" w:rsidRPr="005D6C8F" w:rsidRDefault="005D6C8F" w:rsidP="005D6C8F">
      <w:pPr>
        <w:jc w:val="both"/>
        <w:rPr>
          <w:szCs w:val="32"/>
        </w:rPr>
      </w:pPr>
    </w:p>
    <w:p w:rsidR="0085570C" w:rsidRDefault="0085570C">
      <w:pPr>
        <w:rPr>
          <w:rFonts w:ascii="Arial" w:hAnsi="Arial" w:cs="Arial"/>
          <w:sz w:val="24"/>
          <w:szCs w:val="24"/>
        </w:rPr>
      </w:pPr>
    </w:p>
    <w:p w:rsidR="0096267A" w:rsidRPr="00D5202C" w:rsidRDefault="001818B7" w:rsidP="00F27763">
      <w:pPr>
        <w:jc w:val="both"/>
        <w:rPr>
          <w:rFonts w:ascii="Arial" w:hAnsi="Arial" w:cs="Arial"/>
          <w:sz w:val="24"/>
          <w:szCs w:val="24"/>
        </w:rPr>
      </w:pPr>
      <w:r w:rsidRPr="00D5202C">
        <w:rPr>
          <w:rFonts w:ascii="Arial" w:hAnsi="Arial" w:cs="Arial"/>
          <w:sz w:val="24"/>
          <w:szCs w:val="24"/>
        </w:rPr>
        <w:t>GESTION HUMANA</w:t>
      </w:r>
    </w:p>
    <w:p w:rsidR="001818B7" w:rsidRPr="00D5202C" w:rsidRDefault="001818B7" w:rsidP="00F27763">
      <w:pPr>
        <w:jc w:val="both"/>
        <w:rPr>
          <w:rFonts w:ascii="Arial" w:hAnsi="Arial" w:cs="Arial"/>
          <w:sz w:val="24"/>
          <w:szCs w:val="24"/>
        </w:rPr>
      </w:pPr>
      <w:r w:rsidRPr="00D5202C">
        <w:rPr>
          <w:rFonts w:ascii="Arial" w:hAnsi="Arial" w:cs="Arial"/>
          <w:sz w:val="24"/>
          <w:szCs w:val="24"/>
        </w:rPr>
        <w:t>A lo</w:t>
      </w:r>
      <w:r w:rsidR="00B2003F" w:rsidRPr="00D5202C">
        <w:rPr>
          <w:rFonts w:ascii="Arial" w:hAnsi="Arial" w:cs="Arial"/>
          <w:sz w:val="24"/>
          <w:szCs w:val="24"/>
        </w:rPr>
        <w:t xml:space="preserve"> largo de la historia se ah evi</w:t>
      </w:r>
      <w:r w:rsidRPr="00D5202C">
        <w:rPr>
          <w:rFonts w:ascii="Arial" w:hAnsi="Arial" w:cs="Arial"/>
          <w:sz w:val="24"/>
          <w:szCs w:val="24"/>
        </w:rPr>
        <w:t>denciado la necesidad de pensar en el personal de las e</w:t>
      </w:r>
      <w:r w:rsidR="00B2003F" w:rsidRPr="00D5202C">
        <w:rPr>
          <w:rFonts w:ascii="Arial" w:hAnsi="Arial" w:cs="Arial"/>
          <w:sz w:val="24"/>
          <w:szCs w:val="24"/>
        </w:rPr>
        <w:t>m</w:t>
      </w:r>
      <w:r w:rsidRPr="00D5202C">
        <w:rPr>
          <w:rFonts w:ascii="Arial" w:hAnsi="Arial" w:cs="Arial"/>
          <w:sz w:val="24"/>
          <w:szCs w:val="24"/>
        </w:rPr>
        <w:t xml:space="preserve">presa no solo como maquinas </w:t>
      </w:r>
      <w:r w:rsidR="00B2003F" w:rsidRPr="00D5202C">
        <w:rPr>
          <w:rFonts w:ascii="Arial" w:hAnsi="Arial" w:cs="Arial"/>
          <w:sz w:val="24"/>
          <w:szCs w:val="24"/>
        </w:rPr>
        <w:t>adiestradas</w:t>
      </w:r>
      <w:r w:rsidRPr="00D5202C">
        <w:rPr>
          <w:rFonts w:ascii="Arial" w:hAnsi="Arial" w:cs="Arial"/>
          <w:sz w:val="24"/>
          <w:szCs w:val="24"/>
        </w:rPr>
        <w:t xml:space="preserve"> si no como personas, hacer un enfoque en estas y darnos cuentas que son la vida de las organizaciones ya que por medio de estas es que cada una de las empresas crece tanto laboral como económicamente, por eso se vio la necesidad de hacer un pare y mirar mas </w:t>
      </w:r>
      <w:r w:rsidR="00B2003F" w:rsidRPr="00D5202C">
        <w:rPr>
          <w:rFonts w:ascii="Arial" w:hAnsi="Arial" w:cs="Arial"/>
          <w:sz w:val="24"/>
          <w:szCs w:val="24"/>
        </w:rPr>
        <w:t>allá</w:t>
      </w:r>
      <w:r w:rsidRPr="00D5202C">
        <w:rPr>
          <w:rFonts w:ascii="Arial" w:hAnsi="Arial" w:cs="Arial"/>
          <w:sz w:val="24"/>
          <w:szCs w:val="24"/>
        </w:rPr>
        <w:t xml:space="preserve"> de la visión de producir y producir que tenían actualmente las organizaciones</w:t>
      </w:r>
    </w:p>
    <w:p w:rsidR="001818B7" w:rsidRPr="00D5202C" w:rsidRDefault="001818B7" w:rsidP="00F27763">
      <w:pPr>
        <w:jc w:val="both"/>
        <w:rPr>
          <w:rFonts w:ascii="Arial" w:hAnsi="Arial" w:cs="Arial"/>
          <w:sz w:val="24"/>
          <w:szCs w:val="24"/>
        </w:rPr>
      </w:pPr>
      <w:r w:rsidRPr="00D5202C">
        <w:rPr>
          <w:rFonts w:ascii="Arial" w:hAnsi="Arial" w:cs="Arial"/>
          <w:sz w:val="24"/>
          <w:szCs w:val="24"/>
        </w:rPr>
        <w:t>Al implementar esta nueva p</w:t>
      </w:r>
      <w:r w:rsidR="00B2003F" w:rsidRPr="00D5202C">
        <w:rPr>
          <w:rFonts w:ascii="Arial" w:hAnsi="Arial" w:cs="Arial"/>
          <w:sz w:val="24"/>
          <w:szCs w:val="24"/>
        </w:rPr>
        <w:t>ro</w:t>
      </w:r>
      <w:r w:rsidRPr="00D5202C">
        <w:rPr>
          <w:rFonts w:ascii="Arial" w:hAnsi="Arial" w:cs="Arial"/>
          <w:sz w:val="24"/>
          <w:szCs w:val="24"/>
        </w:rPr>
        <w:t xml:space="preserve">yectiva de gestión humana se crearon miles de procesos pensados para cada uno de los colaborados lo cuales nosotros como grupo </w:t>
      </w:r>
      <w:r w:rsidRPr="00D5202C">
        <w:rPr>
          <w:rFonts w:ascii="Arial" w:hAnsi="Arial" w:cs="Arial"/>
          <w:sz w:val="24"/>
          <w:szCs w:val="24"/>
        </w:rPr>
        <w:lastRenderedPageBreak/>
        <w:t>de gestión humana hemos evidenciado, entre estos se encuentra</w:t>
      </w:r>
      <w:r w:rsidR="00F27763">
        <w:rPr>
          <w:rFonts w:ascii="Arial" w:hAnsi="Arial" w:cs="Arial"/>
          <w:sz w:val="24"/>
          <w:szCs w:val="24"/>
        </w:rPr>
        <w:t>:</w:t>
      </w:r>
    </w:p>
    <w:p w:rsidR="001818B7" w:rsidRPr="00D5202C" w:rsidRDefault="00B2003F" w:rsidP="00F27763">
      <w:pPr>
        <w:pStyle w:val="Prrafodelista"/>
        <w:numPr>
          <w:ilvl w:val="0"/>
          <w:numId w:val="1"/>
        </w:numPr>
        <w:jc w:val="both"/>
        <w:rPr>
          <w:rFonts w:ascii="Arial" w:hAnsi="Arial" w:cs="Arial"/>
          <w:sz w:val="24"/>
          <w:szCs w:val="24"/>
        </w:rPr>
      </w:pPr>
      <w:r w:rsidRPr="00D5202C">
        <w:rPr>
          <w:rFonts w:ascii="Arial" w:hAnsi="Arial" w:cs="Arial"/>
          <w:sz w:val="24"/>
          <w:szCs w:val="24"/>
        </w:rPr>
        <w:t>Preselección</w:t>
      </w:r>
      <w:r w:rsidR="001818B7" w:rsidRPr="00D5202C">
        <w:rPr>
          <w:rFonts w:ascii="Arial" w:hAnsi="Arial" w:cs="Arial"/>
          <w:sz w:val="24"/>
          <w:szCs w:val="24"/>
        </w:rPr>
        <w:t xml:space="preserve"> y selección</w:t>
      </w:r>
    </w:p>
    <w:p w:rsidR="001818B7" w:rsidRPr="00D5202C" w:rsidRDefault="001818B7" w:rsidP="00F27763">
      <w:pPr>
        <w:pStyle w:val="Prrafodelista"/>
        <w:numPr>
          <w:ilvl w:val="0"/>
          <w:numId w:val="1"/>
        </w:numPr>
        <w:jc w:val="both"/>
        <w:rPr>
          <w:rFonts w:ascii="Arial" w:hAnsi="Arial" w:cs="Arial"/>
          <w:sz w:val="24"/>
          <w:szCs w:val="24"/>
        </w:rPr>
      </w:pPr>
      <w:r w:rsidRPr="00D5202C">
        <w:rPr>
          <w:rFonts w:ascii="Arial" w:hAnsi="Arial" w:cs="Arial"/>
          <w:sz w:val="24"/>
          <w:szCs w:val="24"/>
        </w:rPr>
        <w:t>Estructuración de cargo</w:t>
      </w:r>
    </w:p>
    <w:p w:rsidR="001818B7" w:rsidRPr="00D5202C" w:rsidRDefault="001818B7" w:rsidP="00F27763">
      <w:pPr>
        <w:pStyle w:val="Prrafodelista"/>
        <w:numPr>
          <w:ilvl w:val="0"/>
          <w:numId w:val="1"/>
        </w:numPr>
        <w:jc w:val="both"/>
        <w:rPr>
          <w:rFonts w:ascii="Arial" w:hAnsi="Arial" w:cs="Arial"/>
          <w:sz w:val="24"/>
          <w:szCs w:val="24"/>
        </w:rPr>
      </w:pPr>
      <w:r w:rsidRPr="00D5202C">
        <w:rPr>
          <w:rFonts w:ascii="Arial" w:hAnsi="Arial" w:cs="Arial"/>
          <w:sz w:val="24"/>
          <w:szCs w:val="24"/>
        </w:rPr>
        <w:t>Nomina</w:t>
      </w:r>
    </w:p>
    <w:p w:rsidR="001818B7" w:rsidRPr="00D5202C" w:rsidRDefault="001818B7" w:rsidP="00F27763">
      <w:pPr>
        <w:pStyle w:val="Prrafodelista"/>
        <w:numPr>
          <w:ilvl w:val="0"/>
          <w:numId w:val="1"/>
        </w:numPr>
        <w:jc w:val="both"/>
        <w:rPr>
          <w:rFonts w:ascii="Arial" w:hAnsi="Arial" w:cs="Arial"/>
          <w:sz w:val="24"/>
          <w:szCs w:val="24"/>
        </w:rPr>
      </w:pPr>
      <w:r w:rsidRPr="00D5202C">
        <w:rPr>
          <w:rFonts w:ascii="Arial" w:hAnsi="Arial" w:cs="Arial"/>
          <w:sz w:val="24"/>
          <w:szCs w:val="24"/>
        </w:rPr>
        <w:t>Salud ocupacional</w:t>
      </w:r>
    </w:p>
    <w:p w:rsidR="001818B7" w:rsidRPr="00D5202C" w:rsidRDefault="001818B7" w:rsidP="00F27763">
      <w:pPr>
        <w:pStyle w:val="Prrafodelista"/>
        <w:numPr>
          <w:ilvl w:val="0"/>
          <w:numId w:val="1"/>
        </w:numPr>
        <w:jc w:val="both"/>
        <w:rPr>
          <w:rFonts w:ascii="Arial" w:hAnsi="Arial" w:cs="Arial"/>
          <w:sz w:val="24"/>
          <w:szCs w:val="24"/>
        </w:rPr>
      </w:pPr>
      <w:r w:rsidRPr="00D5202C">
        <w:rPr>
          <w:rFonts w:ascii="Arial" w:hAnsi="Arial" w:cs="Arial"/>
          <w:sz w:val="24"/>
          <w:szCs w:val="24"/>
        </w:rPr>
        <w:t>Bienestar social laboral</w:t>
      </w:r>
    </w:p>
    <w:p w:rsidR="001818B7" w:rsidRPr="00D5202C" w:rsidRDefault="001818B7" w:rsidP="00F27763">
      <w:pPr>
        <w:pStyle w:val="Prrafodelista"/>
        <w:numPr>
          <w:ilvl w:val="0"/>
          <w:numId w:val="1"/>
        </w:numPr>
        <w:jc w:val="both"/>
        <w:rPr>
          <w:rFonts w:ascii="Arial" w:hAnsi="Arial" w:cs="Arial"/>
          <w:sz w:val="24"/>
          <w:szCs w:val="24"/>
        </w:rPr>
      </w:pPr>
      <w:r w:rsidRPr="00D5202C">
        <w:rPr>
          <w:rFonts w:ascii="Arial" w:hAnsi="Arial" w:cs="Arial"/>
          <w:sz w:val="24"/>
          <w:szCs w:val="24"/>
        </w:rPr>
        <w:t>Calidad</w:t>
      </w:r>
    </w:p>
    <w:p w:rsidR="001818B7" w:rsidRPr="00D5202C" w:rsidRDefault="001818B7" w:rsidP="00F27763">
      <w:pPr>
        <w:pStyle w:val="Prrafodelista"/>
        <w:numPr>
          <w:ilvl w:val="0"/>
          <w:numId w:val="1"/>
        </w:numPr>
        <w:jc w:val="both"/>
        <w:rPr>
          <w:rFonts w:ascii="Arial" w:hAnsi="Arial" w:cs="Arial"/>
          <w:sz w:val="24"/>
          <w:szCs w:val="24"/>
        </w:rPr>
      </w:pPr>
      <w:r w:rsidRPr="00D5202C">
        <w:rPr>
          <w:rFonts w:ascii="Arial" w:hAnsi="Arial" w:cs="Arial"/>
          <w:sz w:val="24"/>
          <w:szCs w:val="24"/>
        </w:rPr>
        <w:t xml:space="preserve">Servicio al cliente </w:t>
      </w:r>
    </w:p>
    <w:p w:rsidR="00CE28BA" w:rsidRPr="00D5202C" w:rsidRDefault="00B2003F" w:rsidP="00F27763">
      <w:pPr>
        <w:pStyle w:val="Prrafodelista"/>
        <w:numPr>
          <w:ilvl w:val="0"/>
          <w:numId w:val="1"/>
        </w:numPr>
        <w:jc w:val="both"/>
        <w:rPr>
          <w:rFonts w:ascii="Arial" w:hAnsi="Arial" w:cs="Arial"/>
          <w:sz w:val="24"/>
          <w:szCs w:val="24"/>
        </w:rPr>
      </w:pPr>
      <w:r w:rsidRPr="00D5202C">
        <w:rPr>
          <w:rFonts w:ascii="Arial" w:hAnsi="Arial" w:cs="Arial"/>
          <w:sz w:val="24"/>
          <w:szCs w:val="24"/>
        </w:rPr>
        <w:t>Capacitación</w:t>
      </w:r>
    </w:p>
    <w:p w:rsidR="00B2003F" w:rsidRPr="00D5202C" w:rsidRDefault="00B2003F" w:rsidP="00F27763">
      <w:pPr>
        <w:pStyle w:val="Prrafodelista"/>
        <w:numPr>
          <w:ilvl w:val="0"/>
          <w:numId w:val="1"/>
        </w:numPr>
        <w:jc w:val="both"/>
        <w:rPr>
          <w:rFonts w:ascii="Arial" w:hAnsi="Arial" w:cs="Arial"/>
          <w:sz w:val="24"/>
          <w:szCs w:val="24"/>
        </w:rPr>
      </w:pPr>
      <w:r w:rsidRPr="00D5202C">
        <w:rPr>
          <w:rFonts w:ascii="Arial" w:hAnsi="Arial" w:cs="Arial"/>
          <w:sz w:val="24"/>
          <w:szCs w:val="24"/>
        </w:rPr>
        <w:t>Ética</w:t>
      </w:r>
    </w:p>
    <w:p w:rsidR="00B2003F" w:rsidRPr="00D5202C" w:rsidRDefault="00B2003F" w:rsidP="00F27763">
      <w:pPr>
        <w:jc w:val="both"/>
        <w:rPr>
          <w:rFonts w:ascii="Arial" w:hAnsi="Arial" w:cs="Arial"/>
          <w:sz w:val="24"/>
          <w:szCs w:val="24"/>
        </w:rPr>
      </w:pPr>
      <w:r w:rsidRPr="00D5202C">
        <w:rPr>
          <w:rFonts w:ascii="Arial" w:hAnsi="Arial" w:cs="Arial"/>
          <w:sz w:val="24"/>
          <w:szCs w:val="24"/>
        </w:rPr>
        <w:t xml:space="preserve">Desde el punto de vista de mi grupo colaborativo y el </w:t>
      </w:r>
      <w:r w:rsidR="00D5202C" w:rsidRPr="00D5202C">
        <w:rPr>
          <w:rFonts w:ascii="Arial" w:hAnsi="Arial" w:cs="Arial"/>
          <w:sz w:val="24"/>
          <w:szCs w:val="24"/>
        </w:rPr>
        <w:t>mío</w:t>
      </w:r>
      <w:r w:rsidRPr="00D5202C">
        <w:rPr>
          <w:rFonts w:ascii="Arial" w:hAnsi="Arial" w:cs="Arial"/>
          <w:sz w:val="24"/>
          <w:szCs w:val="24"/>
        </w:rPr>
        <w:t xml:space="preserve"> nos dimos cuenta de las grandes enseñanzas que</w:t>
      </w:r>
      <w:r w:rsidR="00D5202C" w:rsidRPr="00D5202C">
        <w:rPr>
          <w:rFonts w:ascii="Arial" w:hAnsi="Arial" w:cs="Arial"/>
          <w:sz w:val="24"/>
          <w:szCs w:val="24"/>
        </w:rPr>
        <w:t xml:space="preserve"> </w:t>
      </w:r>
      <w:r w:rsidRPr="00D5202C">
        <w:rPr>
          <w:rFonts w:ascii="Arial" w:hAnsi="Arial" w:cs="Arial"/>
          <w:sz w:val="24"/>
          <w:szCs w:val="24"/>
        </w:rPr>
        <w:t>cada una de estas competencias nos ah dejado a lo largo de estos dos años, haci</w:t>
      </w:r>
      <w:r w:rsidR="00D5202C" w:rsidRPr="00D5202C">
        <w:rPr>
          <w:rFonts w:ascii="Arial" w:hAnsi="Arial" w:cs="Arial"/>
          <w:sz w:val="24"/>
          <w:szCs w:val="24"/>
        </w:rPr>
        <w:t xml:space="preserve">endo un breve recordéis de porque es importante cada una </w:t>
      </w:r>
      <w:r w:rsidRPr="00D5202C">
        <w:rPr>
          <w:rFonts w:ascii="Arial" w:hAnsi="Arial" w:cs="Arial"/>
          <w:sz w:val="24"/>
          <w:szCs w:val="24"/>
        </w:rPr>
        <w:t xml:space="preserve"> en las </w:t>
      </w:r>
      <w:r w:rsidR="00D5202C" w:rsidRPr="00D5202C">
        <w:rPr>
          <w:rFonts w:ascii="Arial" w:hAnsi="Arial" w:cs="Arial"/>
          <w:sz w:val="24"/>
          <w:szCs w:val="24"/>
        </w:rPr>
        <w:t>organizaciones ya</w:t>
      </w:r>
      <w:r w:rsidRPr="00D5202C">
        <w:rPr>
          <w:rFonts w:ascii="Arial" w:hAnsi="Arial" w:cs="Arial"/>
          <w:sz w:val="24"/>
          <w:szCs w:val="24"/>
        </w:rPr>
        <w:t xml:space="preserve"> que si son llevadas a cabo por unos verdaderos especialistas la empresa crecerá tanto económica como </w:t>
      </w:r>
      <w:r w:rsidRPr="00D5202C">
        <w:rPr>
          <w:rFonts w:ascii="Arial" w:hAnsi="Arial" w:cs="Arial"/>
          <w:sz w:val="24"/>
          <w:szCs w:val="24"/>
        </w:rPr>
        <w:lastRenderedPageBreak/>
        <w:t>per</w:t>
      </w:r>
      <w:r w:rsidR="00D5202C" w:rsidRPr="00D5202C">
        <w:rPr>
          <w:rFonts w:ascii="Arial" w:hAnsi="Arial" w:cs="Arial"/>
          <w:sz w:val="24"/>
          <w:szCs w:val="24"/>
        </w:rPr>
        <w:t>s</w:t>
      </w:r>
      <w:r w:rsidRPr="00D5202C">
        <w:rPr>
          <w:rFonts w:ascii="Arial" w:hAnsi="Arial" w:cs="Arial"/>
          <w:sz w:val="24"/>
          <w:szCs w:val="24"/>
        </w:rPr>
        <w:t>onalm</w:t>
      </w:r>
      <w:r w:rsidR="00D5202C" w:rsidRPr="00D5202C">
        <w:rPr>
          <w:rFonts w:ascii="Arial" w:hAnsi="Arial" w:cs="Arial"/>
          <w:sz w:val="24"/>
          <w:szCs w:val="24"/>
        </w:rPr>
        <w:t>e</w:t>
      </w:r>
      <w:r w:rsidRPr="00D5202C">
        <w:rPr>
          <w:rFonts w:ascii="Arial" w:hAnsi="Arial" w:cs="Arial"/>
          <w:sz w:val="24"/>
          <w:szCs w:val="24"/>
        </w:rPr>
        <w:t>nte ya que se piensa en un ganar</w:t>
      </w:r>
      <w:r w:rsidR="00D5202C" w:rsidRPr="00D5202C">
        <w:rPr>
          <w:rFonts w:ascii="Arial" w:hAnsi="Arial" w:cs="Arial"/>
          <w:sz w:val="24"/>
          <w:szCs w:val="24"/>
        </w:rPr>
        <w:t>/</w:t>
      </w:r>
      <w:r w:rsidRPr="00D5202C">
        <w:rPr>
          <w:rFonts w:ascii="Arial" w:hAnsi="Arial" w:cs="Arial"/>
          <w:sz w:val="24"/>
          <w:szCs w:val="24"/>
        </w:rPr>
        <w:t xml:space="preserve"> ganar por parte de los dos. Pudimos observar que estas</w:t>
      </w:r>
      <w:r w:rsidR="00D5202C" w:rsidRPr="00D5202C">
        <w:rPr>
          <w:rFonts w:ascii="Arial" w:hAnsi="Arial" w:cs="Arial"/>
          <w:sz w:val="24"/>
          <w:szCs w:val="24"/>
        </w:rPr>
        <w:t xml:space="preserve"> competencias pueden llevar al éxito</w:t>
      </w:r>
      <w:r w:rsidRPr="00D5202C">
        <w:rPr>
          <w:rFonts w:ascii="Arial" w:hAnsi="Arial" w:cs="Arial"/>
          <w:sz w:val="24"/>
          <w:szCs w:val="24"/>
        </w:rPr>
        <w:t xml:space="preserve"> o en su defecto al fracaso una empresa ya que muchas veces </w:t>
      </w:r>
      <w:r w:rsidR="00D5202C" w:rsidRPr="00D5202C">
        <w:rPr>
          <w:rFonts w:ascii="Arial" w:hAnsi="Arial" w:cs="Arial"/>
          <w:sz w:val="24"/>
          <w:szCs w:val="24"/>
        </w:rPr>
        <w:t>son</w:t>
      </w:r>
      <w:r w:rsidRPr="00D5202C">
        <w:rPr>
          <w:rFonts w:ascii="Arial" w:hAnsi="Arial" w:cs="Arial"/>
          <w:sz w:val="24"/>
          <w:szCs w:val="24"/>
        </w:rPr>
        <w:t xml:space="preserve"> utilizadas solo con fin de que los empresario o la empresa como tal se beneficie, puesto que no todas </w:t>
      </w:r>
      <w:r w:rsidR="00D5202C" w:rsidRPr="00D5202C">
        <w:rPr>
          <w:rFonts w:ascii="Arial" w:hAnsi="Arial" w:cs="Arial"/>
          <w:sz w:val="24"/>
          <w:szCs w:val="24"/>
        </w:rPr>
        <w:t>están</w:t>
      </w:r>
      <w:r w:rsidRPr="00D5202C">
        <w:rPr>
          <w:rFonts w:ascii="Arial" w:hAnsi="Arial" w:cs="Arial"/>
          <w:sz w:val="24"/>
          <w:szCs w:val="24"/>
        </w:rPr>
        <w:t xml:space="preserve"> interesadas en el bienestar de sus empleados, a</w:t>
      </w:r>
      <w:r w:rsidR="00D5202C" w:rsidRPr="00D5202C">
        <w:rPr>
          <w:rFonts w:ascii="Arial" w:hAnsi="Arial" w:cs="Arial"/>
          <w:sz w:val="24"/>
          <w:szCs w:val="24"/>
        </w:rPr>
        <w:t xml:space="preserve"> continuación mencionaremos l</w:t>
      </w:r>
      <w:r w:rsidRPr="00D5202C">
        <w:rPr>
          <w:rFonts w:ascii="Arial" w:hAnsi="Arial" w:cs="Arial"/>
          <w:sz w:val="24"/>
          <w:szCs w:val="24"/>
        </w:rPr>
        <w:t>a importancia y sobre que trata cada</w:t>
      </w:r>
      <w:r w:rsidR="00D5202C" w:rsidRPr="00D5202C">
        <w:rPr>
          <w:rFonts w:ascii="Arial" w:hAnsi="Arial" w:cs="Arial"/>
          <w:sz w:val="24"/>
          <w:szCs w:val="24"/>
        </w:rPr>
        <w:t xml:space="preserve"> </w:t>
      </w:r>
      <w:r w:rsidRPr="00D5202C">
        <w:rPr>
          <w:rFonts w:ascii="Arial" w:hAnsi="Arial" w:cs="Arial"/>
          <w:sz w:val="24"/>
          <w:szCs w:val="24"/>
        </w:rPr>
        <w:t>una de las compete</w:t>
      </w:r>
      <w:r w:rsidR="00D5202C" w:rsidRPr="00D5202C">
        <w:rPr>
          <w:rFonts w:ascii="Arial" w:hAnsi="Arial" w:cs="Arial"/>
          <w:sz w:val="24"/>
          <w:szCs w:val="24"/>
        </w:rPr>
        <w:t>n</w:t>
      </w:r>
      <w:r w:rsidRPr="00D5202C">
        <w:rPr>
          <w:rFonts w:ascii="Arial" w:hAnsi="Arial" w:cs="Arial"/>
          <w:sz w:val="24"/>
          <w:szCs w:val="24"/>
        </w:rPr>
        <w:t>cia</w:t>
      </w:r>
      <w:r w:rsidR="00D5202C" w:rsidRPr="00D5202C">
        <w:rPr>
          <w:rFonts w:ascii="Arial" w:hAnsi="Arial" w:cs="Arial"/>
          <w:sz w:val="24"/>
          <w:szCs w:val="24"/>
        </w:rPr>
        <w:t>s anteriorme</w:t>
      </w:r>
      <w:r w:rsidRPr="00D5202C">
        <w:rPr>
          <w:rFonts w:ascii="Arial" w:hAnsi="Arial" w:cs="Arial"/>
          <w:sz w:val="24"/>
          <w:szCs w:val="24"/>
        </w:rPr>
        <w:t xml:space="preserve">nte </w:t>
      </w:r>
      <w:r w:rsidR="00D5202C" w:rsidRPr="00D5202C">
        <w:rPr>
          <w:rFonts w:ascii="Arial" w:hAnsi="Arial" w:cs="Arial"/>
          <w:sz w:val="24"/>
          <w:szCs w:val="24"/>
        </w:rPr>
        <w:t>expuestas</w:t>
      </w:r>
    </w:p>
    <w:p w:rsidR="00D5202C" w:rsidRDefault="00D5202C" w:rsidP="00F27763">
      <w:pPr>
        <w:jc w:val="both"/>
        <w:rPr>
          <w:rFonts w:ascii="Arial" w:hAnsi="Arial" w:cs="Arial"/>
          <w:sz w:val="24"/>
          <w:szCs w:val="24"/>
        </w:rPr>
      </w:pPr>
      <w:r w:rsidRPr="00D5202C">
        <w:rPr>
          <w:rFonts w:ascii="Arial" w:hAnsi="Arial" w:cs="Arial"/>
          <w:b/>
          <w:sz w:val="24"/>
          <w:szCs w:val="24"/>
        </w:rPr>
        <w:t xml:space="preserve">Preselección y selección: </w:t>
      </w:r>
      <w:r w:rsidRPr="00D5202C">
        <w:rPr>
          <w:rFonts w:ascii="Arial" w:hAnsi="Arial" w:cs="Arial"/>
          <w:sz w:val="24"/>
          <w:szCs w:val="24"/>
        </w:rPr>
        <w:t>es una de las más importantes porque desde acá empieza el proceso de las empresas desde e</w:t>
      </w:r>
      <w:r>
        <w:rPr>
          <w:rFonts w:ascii="Arial" w:hAnsi="Arial" w:cs="Arial"/>
          <w:sz w:val="24"/>
          <w:szCs w:val="24"/>
        </w:rPr>
        <w:t>s</w:t>
      </w:r>
      <w:r w:rsidRPr="00D5202C">
        <w:rPr>
          <w:rFonts w:ascii="Arial" w:hAnsi="Arial" w:cs="Arial"/>
          <w:sz w:val="24"/>
          <w:szCs w:val="24"/>
        </w:rPr>
        <w:t>coger el pers</w:t>
      </w:r>
      <w:r>
        <w:rPr>
          <w:rFonts w:ascii="Arial" w:hAnsi="Arial" w:cs="Arial"/>
          <w:sz w:val="24"/>
          <w:szCs w:val="24"/>
        </w:rPr>
        <w:t>onal</w:t>
      </w:r>
      <w:r w:rsidRPr="00D5202C">
        <w:rPr>
          <w:rFonts w:ascii="Arial" w:hAnsi="Arial" w:cs="Arial"/>
          <w:sz w:val="24"/>
          <w:szCs w:val="24"/>
        </w:rPr>
        <w:t xml:space="preserve"> más idóneo para realizar las actividades hasta seleccionarlo para que haga parte de nosotros como empresa, si se hace un mal proceso la actividades y producción de empresa bajaran notablemente. Por lo tanto se debe poner un </w:t>
      </w:r>
      <w:r w:rsidRPr="00D5202C">
        <w:rPr>
          <w:rFonts w:ascii="Arial" w:hAnsi="Arial" w:cs="Arial"/>
          <w:sz w:val="24"/>
          <w:szCs w:val="24"/>
        </w:rPr>
        <w:lastRenderedPageBreak/>
        <w:t>gran empeño y conocimiento a la hora de realizar este proceso.</w:t>
      </w:r>
    </w:p>
    <w:p w:rsidR="00764A91" w:rsidRDefault="00D5202C" w:rsidP="00F27763">
      <w:pPr>
        <w:jc w:val="both"/>
        <w:rPr>
          <w:rFonts w:ascii="Arial" w:hAnsi="Arial" w:cs="Arial"/>
          <w:sz w:val="24"/>
          <w:szCs w:val="24"/>
        </w:rPr>
      </w:pPr>
      <w:r w:rsidRPr="00D5202C">
        <w:rPr>
          <w:rFonts w:ascii="Arial" w:hAnsi="Arial" w:cs="Arial"/>
          <w:b/>
          <w:sz w:val="24"/>
          <w:szCs w:val="24"/>
        </w:rPr>
        <w:t>Estructuración de cargos:</w:t>
      </w:r>
      <w:r>
        <w:rPr>
          <w:rFonts w:ascii="Arial" w:hAnsi="Arial" w:cs="Arial"/>
          <w:b/>
          <w:sz w:val="24"/>
          <w:szCs w:val="24"/>
        </w:rPr>
        <w:t xml:space="preserve"> </w:t>
      </w:r>
      <w:r>
        <w:rPr>
          <w:rFonts w:ascii="Arial" w:hAnsi="Arial" w:cs="Arial"/>
          <w:sz w:val="24"/>
          <w:szCs w:val="24"/>
        </w:rPr>
        <w:t>por esta se empiezan a desarrollar  todas las competencias de gestión humana ya que desde esta face se evidencia la necesidad que tiene la empresa por contrataron a un seriado de persona</w:t>
      </w:r>
      <w:r w:rsidR="00764A91">
        <w:rPr>
          <w:rFonts w:ascii="Arial" w:hAnsi="Arial" w:cs="Arial"/>
          <w:sz w:val="24"/>
          <w:szCs w:val="24"/>
        </w:rPr>
        <w:t xml:space="preserve">l, poniendo asi por escrito cual sera su cargo y que desempeñara dentro de la empresa, se debe tener muy en </w:t>
      </w:r>
      <w:r w:rsidR="00F27763">
        <w:rPr>
          <w:rFonts w:ascii="Arial" w:hAnsi="Arial" w:cs="Arial"/>
          <w:sz w:val="24"/>
          <w:szCs w:val="24"/>
        </w:rPr>
        <w:t>cuenta las actividades y el person</w:t>
      </w:r>
      <w:r w:rsidR="00764A91">
        <w:rPr>
          <w:rFonts w:ascii="Arial" w:hAnsi="Arial" w:cs="Arial"/>
          <w:sz w:val="24"/>
          <w:szCs w:val="24"/>
        </w:rPr>
        <w:t>a</w:t>
      </w:r>
      <w:r w:rsidR="00F27763">
        <w:rPr>
          <w:rFonts w:ascii="Arial" w:hAnsi="Arial" w:cs="Arial"/>
          <w:sz w:val="24"/>
          <w:szCs w:val="24"/>
        </w:rPr>
        <w:t>l</w:t>
      </w:r>
      <w:r w:rsidR="00764A91">
        <w:rPr>
          <w:rFonts w:ascii="Arial" w:hAnsi="Arial" w:cs="Arial"/>
          <w:sz w:val="24"/>
          <w:szCs w:val="24"/>
        </w:rPr>
        <w:t xml:space="preserve"> adecuado para cada una ya que si se pone un personla o una actividad que no concuerden el resultado no sera el mej0or ni mucho menos el esperado.</w:t>
      </w:r>
    </w:p>
    <w:p w:rsidR="00D5202C" w:rsidRDefault="00764A91" w:rsidP="00F27763">
      <w:pPr>
        <w:jc w:val="both"/>
        <w:rPr>
          <w:rFonts w:ascii="Arial" w:hAnsi="Arial" w:cs="Arial"/>
          <w:sz w:val="24"/>
          <w:szCs w:val="24"/>
        </w:rPr>
      </w:pPr>
      <w:r w:rsidRPr="00764A91">
        <w:rPr>
          <w:rFonts w:ascii="Arial" w:hAnsi="Arial" w:cs="Arial"/>
          <w:b/>
          <w:sz w:val="24"/>
          <w:szCs w:val="24"/>
        </w:rPr>
        <w:t>Nomina:</w:t>
      </w:r>
      <w:r w:rsidR="00D5202C" w:rsidRPr="00764A91">
        <w:rPr>
          <w:rFonts w:ascii="Arial" w:hAnsi="Arial" w:cs="Arial"/>
          <w:b/>
          <w:sz w:val="24"/>
          <w:szCs w:val="24"/>
        </w:rPr>
        <w:t xml:space="preserve"> </w:t>
      </w:r>
      <w:r>
        <w:rPr>
          <w:rFonts w:ascii="Arial" w:hAnsi="Arial" w:cs="Arial"/>
          <w:sz w:val="24"/>
          <w:szCs w:val="24"/>
        </w:rPr>
        <w:t xml:space="preserve">este proceso debe ser realizados por personal de características confiables y seguras en si mismo ya que es la persona encarga de llevar todos y cada uno de los registros de la empresa tanto como pagos, incapacidades, liquidaciones entre otras así que un pequeño error en este proceso  la empresa podría ser llevada a la quiebra, por eso pensamos y recomendamos para este </w:t>
      </w:r>
      <w:r w:rsidR="00F27763">
        <w:rPr>
          <w:rFonts w:ascii="Arial" w:hAnsi="Arial" w:cs="Arial"/>
          <w:sz w:val="24"/>
          <w:szCs w:val="24"/>
        </w:rPr>
        <w:t>personal hacer un tipo de entre</w:t>
      </w:r>
      <w:r>
        <w:rPr>
          <w:rFonts w:ascii="Arial" w:hAnsi="Arial" w:cs="Arial"/>
          <w:sz w:val="24"/>
          <w:szCs w:val="24"/>
        </w:rPr>
        <w:t xml:space="preserve">vistas o por decirlo así de selección </w:t>
      </w:r>
      <w:r w:rsidR="00F27763">
        <w:rPr>
          <w:rFonts w:ascii="Arial" w:hAnsi="Arial" w:cs="Arial"/>
          <w:sz w:val="24"/>
          <w:szCs w:val="24"/>
        </w:rPr>
        <w:t>más</w:t>
      </w:r>
      <w:r>
        <w:rPr>
          <w:rFonts w:ascii="Arial" w:hAnsi="Arial" w:cs="Arial"/>
          <w:sz w:val="24"/>
          <w:szCs w:val="24"/>
        </w:rPr>
        <w:t xml:space="preserve"> profunda ya que </w:t>
      </w:r>
      <w:r>
        <w:rPr>
          <w:rFonts w:ascii="Arial" w:hAnsi="Arial" w:cs="Arial"/>
          <w:sz w:val="24"/>
          <w:szCs w:val="24"/>
        </w:rPr>
        <w:lastRenderedPageBreak/>
        <w:t>requi</w:t>
      </w:r>
      <w:r w:rsidR="00F27763">
        <w:rPr>
          <w:rFonts w:ascii="Arial" w:hAnsi="Arial" w:cs="Arial"/>
          <w:sz w:val="24"/>
          <w:szCs w:val="24"/>
        </w:rPr>
        <w:t>e</w:t>
      </w:r>
      <w:r>
        <w:rPr>
          <w:rFonts w:ascii="Arial" w:hAnsi="Arial" w:cs="Arial"/>
          <w:sz w:val="24"/>
          <w:szCs w:val="24"/>
        </w:rPr>
        <w:t>re</w:t>
      </w:r>
      <w:r w:rsidR="00F27763">
        <w:rPr>
          <w:rFonts w:ascii="Arial" w:hAnsi="Arial" w:cs="Arial"/>
          <w:sz w:val="24"/>
          <w:szCs w:val="24"/>
        </w:rPr>
        <w:t xml:space="preserve"> de  responsabilidad  grande de</w:t>
      </w:r>
      <w:r>
        <w:rPr>
          <w:rFonts w:ascii="Arial" w:hAnsi="Arial" w:cs="Arial"/>
          <w:sz w:val="24"/>
          <w:szCs w:val="24"/>
        </w:rPr>
        <w:t>ntro de la organización.</w:t>
      </w:r>
    </w:p>
    <w:p w:rsidR="00764A91" w:rsidRDefault="00764A91" w:rsidP="00F27763">
      <w:pPr>
        <w:jc w:val="both"/>
        <w:rPr>
          <w:rFonts w:ascii="Arial" w:hAnsi="Arial" w:cs="Arial"/>
          <w:sz w:val="24"/>
          <w:szCs w:val="24"/>
        </w:rPr>
      </w:pPr>
      <w:r w:rsidRPr="00764A91">
        <w:rPr>
          <w:rFonts w:ascii="Arial" w:hAnsi="Arial" w:cs="Arial"/>
          <w:b/>
          <w:sz w:val="24"/>
          <w:szCs w:val="24"/>
        </w:rPr>
        <w:t>Salud ocupacional:</w:t>
      </w:r>
      <w:r>
        <w:rPr>
          <w:rFonts w:ascii="Arial" w:hAnsi="Arial" w:cs="Arial"/>
          <w:b/>
          <w:sz w:val="24"/>
          <w:szCs w:val="24"/>
        </w:rPr>
        <w:t xml:space="preserve"> </w:t>
      </w:r>
      <w:r>
        <w:rPr>
          <w:rFonts w:ascii="Arial" w:hAnsi="Arial" w:cs="Arial"/>
          <w:sz w:val="24"/>
          <w:szCs w:val="24"/>
        </w:rPr>
        <w:t xml:space="preserve">en la historia se pensaba que la seguridad de los trabajadores no era tan necesaria y valiosa a la hora de realizar sus actividades pero se puedo denotar que si lo es, ya que ocurrían </w:t>
      </w:r>
      <w:r w:rsidR="00F27763">
        <w:rPr>
          <w:rFonts w:ascii="Arial" w:hAnsi="Arial" w:cs="Arial"/>
          <w:sz w:val="24"/>
          <w:szCs w:val="24"/>
        </w:rPr>
        <w:t>demasiados</w:t>
      </w:r>
      <w:r>
        <w:rPr>
          <w:rFonts w:ascii="Arial" w:hAnsi="Arial" w:cs="Arial"/>
          <w:sz w:val="24"/>
          <w:szCs w:val="24"/>
        </w:rPr>
        <w:t xml:space="preserve"> accidentes laborales y que nadie se </w:t>
      </w:r>
      <w:r w:rsidR="00F27763">
        <w:rPr>
          <w:rFonts w:ascii="Arial" w:hAnsi="Arial" w:cs="Arial"/>
          <w:sz w:val="24"/>
          <w:szCs w:val="24"/>
        </w:rPr>
        <w:t>hacía</w:t>
      </w:r>
      <w:r>
        <w:rPr>
          <w:rFonts w:ascii="Arial" w:hAnsi="Arial" w:cs="Arial"/>
          <w:sz w:val="24"/>
          <w:szCs w:val="24"/>
        </w:rPr>
        <w:t xml:space="preserve"> responsable por lo que pasara </w:t>
      </w:r>
      <w:r w:rsidR="00F27763">
        <w:rPr>
          <w:rFonts w:ascii="Arial" w:hAnsi="Arial" w:cs="Arial"/>
          <w:sz w:val="24"/>
          <w:szCs w:val="24"/>
        </w:rPr>
        <w:t>por</w:t>
      </w:r>
      <w:r>
        <w:rPr>
          <w:rFonts w:ascii="Arial" w:hAnsi="Arial" w:cs="Arial"/>
          <w:sz w:val="24"/>
          <w:szCs w:val="24"/>
        </w:rPr>
        <w:t xml:space="preserve"> lo que esto generaba un ambiente no muy agradable a la hora</w:t>
      </w:r>
      <w:r w:rsidR="00F27763">
        <w:rPr>
          <w:rFonts w:ascii="Arial" w:hAnsi="Arial" w:cs="Arial"/>
          <w:sz w:val="24"/>
          <w:szCs w:val="24"/>
        </w:rPr>
        <w:t xml:space="preserve"> de realizar trabajos un poco r</w:t>
      </w:r>
      <w:r>
        <w:rPr>
          <w:rFonts w:ascii="Arial" w:hAnsi="Arial" w:cs="Arial"/>
          <w:sz w:val="24"/>
          <w:szCs w:val="24"/>
        </w:rPr>
        <w:t>iesgoso. Con la llegada de la salud ocupacional a las organizaciones todo dio un cambio significativo ya que se empezaron a demarcar una serie de pasos y conductas a se</w:t>
      </w:r>
      <w:r w:rsidR="00F27763">
        <w:rPr>
          <w:rFonts w:ascii="Arial" w:hAnsi="Arial" w:cs="Arial"/>
          <w:sz w:val="24"/>
          <w:szCs w:val="24"/>
        </w:rPr>
        <w:t>guir para realizar los procesos pasos y con</w:t>
      </w:r>
      <w:r>
        <w:rPr>
          <w:rFonts w:ascii="Arial" w:hAnsi="Arial" w:cs="Arial"/>
          <w:sz w:val="24"/>
          <w:szCs w:val="24"/>
        </w:rPr>
        <w:t>ductas que</w:t>
      </w:r>
      <w:r w:rsidR="00F27763">
        <w:rPr>
          <w:rFonts w:ascii="Arial" w:hAnsi="Arial" w:cs="Arial"/>
          <w:sz w:val="24"/>
          <w:szCs w:val="24"/>
        </w:rPr>
        <w:t xml:space="preserve"> tenía</w:t>
      </w:r>
      <w:r>
        <w:rPr>
          <w:rFonts w:ascii="Arial" w:hAnsi="Arial" w:cs="Arial"/>
          <w:sz w:val="24"/>
          <w:szCs w:val="24"/>
        </w:rPr>
        <w:t xml:space="preserve"> siempre a salvo la mayor parte de la vida de los </w:t>
      </w:r>
      <w:r w:rsidR="00F27763">
        <w:rPr>
          <w:rFonts w:ascii="Arial" w:hAnsi="Arial" w:cs="Arial"/>
          <w:sz w:val="24"/>
          <w:szCs w:val="24"/>
        </w:rPr>
        <w:t>trabajadores</w:t>
      </w:r>
      <w:r>
        <w:rPr>
          <w:rFonts w:ascii="Arial" w:hAnsi="Arial" w:cs="Arial"/>
          <w:sz w:val="24"/>
          <w:szCs w:val="24"/>
        </w:rPr>
        <w:t xml:space="preserve">. Designando para cada uno de ellas un especializado uniforme y demarcaciones de peligro entre otras que siempre podrían </w:t>
      </w:r>
      <w:r w:rsidR="00F27763">
        <w:rPr>
          <w:rFonts w:ascii="Arial" w:hAnsi="Arial" w:cs="Arial"/>
          <w:sz w:val="24"/>
          <w:szCs w:val="24"/>
        </w:rPr>
        <w:t>mantene</w:t>
      </w:r>
      <w:r>
        <w:rPr>
          <w:rFonts w:ascii="Arial" w:hAnsi="Arial" w:cs="Arial"/>
          <w:sz w:val="24"/>
          <w:szCs w:val="24"/>
        </w:rPr>
        <w:t xml:space="preserve">r al tanto al trabajador de los peligros que en la empresa </w:t>
      </w:r>
      <w:r w:rsidR="00F27763">
        <w:rPr>
          <w:rFonts w:ascii="Arial" w:hAnsi="Arial" w:cs="Arial"/>
          <w:sz w:val="24"/>
          <w:szCs w:val="24"/>
        </w:rPr>
        <w:t>corría</w:t>
      </w:r>
      <w:r>
        <w:rPr>
          <w:rFonts w:ascii="Arial" w:hAnsi="Arial" w:cs="Arial"/>
          <w:sz w:val="24"/>
          <w:szCs w:val="24"/>
        </w:rPr>
        <w:t xml:space="preserve"> por lo que a la empresa le </w:t>
      </w:r>
      <w:r w:rsidR="00F27763">
        <w:rPr>
          <w:rFonts w:ascii="Arial" w:hAnsi="Arial" w:cs="Arial"/>
          <w:sz w:val="24"/>
          <w:szCs w:val="24"/>
        </w:rPr>
        <w:t>permitió</w:t>
      </w:r>
      <w:r>
        <w:rPr>
          <w:rFonts w:ascii="Arial" w:hAnsi="Arial" w:cs="Arial"/>
          <w:sz w:val="24"/>
          <w:szCs w:val="24"/>
        </w:rPr>
        <w:t xml:space="preserve"> bajar la accidentalidad dentro</w:t>
      </w:r>
      <w:r w:rsidR="00F27763">
        <w:rPr>
          <w:rFonts w:ascii="Arial" w:hAnsi="Arial" w:cs="Arial"/>
          <w:sz w:val="24"/>
          <w:szCs w:val="24"/>
        </w:rPr>
        <w:t xml:space="preserve"> de estas y evitar asi en su mayoría demand</w:t>
      </w:r>
      <w:r>
        <w:rPr>
          <w:rFonts w:ascii="Arial" w:hAnsi="Arial" w:cs="Arial"/>
          <w:sz w:val="24"/>
          <w:szCs w:val="24"/>
        </w:rPr>
        <w:t xml:space="preserve">as y renuncias por </w:t>
      </w:r>
      <w:r w:rsidR="00F27763">
        <w:rPr>
          <w:rFonts w:ascii="Arial" w:hAnsi="Arial" w:cs="Arial"/>
          <w:sz w:val="24"/>
          <w:szCs w:val="24"/>
        </w:rPr>
        <w:t xml:space="preserve">parte </w:t>
      </w:r>
      <w:r w:rsidR="00F27763">
        <w:rPr>
          <w:rFonts w:ascii="Arial" w:hAnsi="Arial" w:cs="Arial"/>
          <w:sz w:val="24"/>
          <w:szCs w:val="24"/>
        </w:rPr>
        <w:lastRenderedPageBreak/>
        <w:t>de los trabajadores ganand</w:t>
      </w:r>
      <w:r>
        <w:rPr>
          <w:rFonts w:ascii="Arial" w:hAnsi="Arial" w:cs="Arial"/>
          <w:sz w:val="24"/>
          <w:szCs w:val="24"/>
        </w:rPr>
        <w:t xml:space="preserve">o con este un ambiente </w:t>
      </w:r>
      <w:r w:rsidR="00F27763">
        <w:rPr>
          <w:rFonts w:ascii="Arial" w:hAnsi="Arial" w:cs="Arial"/>
          <w:sz w:val="24"/>
          <w:szCs w:val="24"/>
        </w:rPr>
        <w:t>más</w:t>
      </w:r>
      <w:r>
        <w:rPr>
          <w:rFonts w:ascii="Arial" w:hAnsi="Arial" w:cs="Arial"/>
          <w:sz w:val="24"/>
          <w:szCs w:val="24"/>
        </w:rPr>
        <w:t xml:space="preserve"> seguro y una realización de actividades de mayo r y mejores resultados </w:t>
      </w:r>
    </w:p>
    <w:p w:rsidR="00D96DA2" w:rsidRDefault="00D96DA2" w:rsidP="00F27763">
      <w:pPr>
        <w:jc w:val="both"/>
        <w:rPr>
          <w:rFonts w:ascii="Arial" w:hAnsi="Arial" w:cs="Arial"/>
          <w:sz w:val="24"/>
          <w:szCs w:val="24"/>
        </w:rPr>
      </w:pPr>
      <w:r w:rsidRPr="00D96DA2">
        <w:rPr>
          <w:rFonts w:ascii="Arial" w:hAnsi="Arial" w:cs="Arial"/>
          <w:b/>
          <w:sz w:val="24"/>
          <w:szCs w:val="24"/>
        </w:rPr>
        <w:t>Calidad:</w:t>
      </w:r>
      <w:r>
        <w:rPr>
          <w:rFonts w:ascii="Arial" w:hAnsi="Arial" w:cs="Arial"/>
          <w:sz w:val="24"/>
          <w:szCs w:val="24"/>
        </w:rPr>
        <w:t xml:space="preserve"> nos permitió conocer todos los procesos, sellos, certificaciones y normas por las cuales una empresa debe pasar para p</w:t>
      </w:r>
      <w:r w:rsidR="00F27763">
        <w:rPr>
          <w:rFonts w:ascii="Arial" w:hAnsi="Arial" w:cs="Arial"/>
          <w:sz w:val="24"/>
          <w:szCs w:val="24"/>
        </w:rPr>
        <w:t>oder ser legalmente reconocida</w:t>
      </w:r>
      <w:r>
        <w:rPr>
          <w:rFonts w:ascii="Arial" w:hAnsi="Arial" w:cs="Arial"/>
          <w:sz w:val="24"/>
          <w:szCs w:val="24"/>
        </w:rPr>
        <w:t xml:space="preserve"> en el mercado, evidenciamos como cada uno de estas mue</w:t>
      </w:r>
      <w:r w:rsidR="00F27763">
        <w:rPr>
          <w:rFonts w:ascii="Arial" w:hAnsi="Arial" w:cs="Arial"/>
          <w:sz w:val="24"/>
          <w:szCs w:val="24"/>
        </w:rPr>
        <w:t>s</w:t>
      </w:r>
      <w:r>
        <w:rPr>
          <w:rFonts w:ascii="Arial" w:hAnsi="Arial" w:cs="Arial"/>
          <w:sz w:val="24"/>
          <w:szCs w:val="24"/>
        </w:rPr>
        <w:t>tras la calidad de la organización y de los que allí se encuentran.</w:t>
      </w:r>
    </w:p>
    <w:p w:rsidR="0044520B" w:rsidRDefault="00D96DA2" w:rsidP="00F27763">
      <w:pPr>
        <w:jc w:val="both"/>
        <w:rPr>
          <w:rFonts w:ascii="Arial" w:hAnsi="Arial" w:cs="Arial"/>
          <w:sz w:val="24"/>
          <w:szCs w:val="24"/>
        </w:rPr>
      </w:pPr>
      <w:r w:rsidRPr="00D96DA2">
        <w:rPr>
          <w:rFonts w:ascii="Arial" w:hAnsi="Arial" w:cs="Arial"/>
          <w:b/>
          <w:sz w:val="24"/>
          <w:szCs w:val="24"/>
        </w:rPr>
        <w:t>Bienestar social laboral:</w:t>
      </w:r>
      <w:r>
        <w:rPr>
          <w:rFonts w:ascii="Arial" w:hAnsi="Arial" w:cs="Arial"/>
          <w:b/>
          <w:sz w:val="24"/>
          <w:szCs w:val="24"/>
        </w:rPr>
        <w:t xml:space="preserve"> </w:t>
      </w:r>
      <w:r>
        <w:rPr>
          <w:rFonts w:ascii="Arial" w:hAnsi="Arial" w:cs="Arial"/>
          <w:sz w:val="24"/>
          <w:szCs w:val="24"/>
        </w:rPr>
        <w:t>esta fue una de las competencias donde nos pudimos dar cuenta del cambio en los ti</w:t>
      </w:r>
      <w:r w:rsidR="0044520B">
        <w:rPr>
          <w:rFonts w:ascii="Arial" w:hAnsi="Arial" w:cs="Arial"/>
          <w:sz w:val="24"/>
          <w:szCs w:val="24"/>
        </w:rPr>
        <w:t>e</w:t>
      </w:r>
      <w:r>
        <w:rPr>
          <w:rFonts w:ascii="Arial" w:hAnsi="Arial" w:cs="Arial"/>
          <w:sz w:val="24"/>
          <w:szCs w:val="24"/>
        </w:rPr>
        <w:t>mpos respec</w:t>
      </w:r>
      <w:r w:rsidR="0044520B">
        <w:rPr>
          <w:rFonts w:ascii="Arial" w:hAnsi="Arial" w:cs="Arial"/>
          <w:sz w:val="24"/>
          <w:szCs w:val="24"/>
        </w:rPr>
        <w:t>t</w:t>
      </w:r>
      <w:r>
        <w:rPr>
          <w:rFonts w:ascii="Arial" w:hAnsi="Arial" w:cs="Arial"/>
          <w:sz w:val="24"/>
          <w:szCs w:val="24"/>
        </w:rPr>
        <w:t>o a los trabajadores ya que esta competencia nos permitió ver al c</w:t>
      </w:r>
      <w:r w:rsidR="0044520B">
        <w:rPr>
          <w:rFonts w:ascii="Arial" w:hAnsi="Arial" w:cs="Arial"/>
          <w:sz w:val="24"/>
          <w:szCs w:val="24"/>
        </w:rPr>
        <w:t>o</w:t>
      </w:r>
      <w:r>
        <w:rPr>
          <w:rFonts w:ascii="Arial" w:hAnsi="Arial" w:cs="Arial"/>
          <w:sz w:val="24"/>
          <w:szCs w:val="24"/>
        </w:rPr>
        <w:t>laborador</w:t>
      </w:r>
      <w:r w:rsidR="0044520B">
        <w:rPr>
          <w:rFonts w:ascii="Arial" w:hAnsi="Arial" w:cs="Arial"/>
          <w:sz w:val="24"/>
          <w:szCs w:val="24"/>
        </w:rPr>
        <w:t xml:space="preserve"> </w:t>
      </w:r>
      <w:r>
        <w:rPr>
          <w:rFonts w:ascii="Arial" w:hAnsi="Arial" w:cs="Arial"/>
          <w:sz w:val="24"/>
          <w:szCs w:val="24"/>
        </w:rPr>
        <w:t>como parte de la empresa como un ser que aportara siempre un granito para que la empresa llegue al éxito, nos dimos cuen</w:t>
      </w:r>
      <w:r w:rsidR="0044520B">
        <w:rPr>
          <w:rFonts w:ascii="Arial" w:hAnsi="Arial" w:cs="Arial"/>
          <w:sz w:val="24"/>
          <w:szCs w:val="24"/>
        </w:rPr>
        <w:t>ta que si un colaborador es tratado</w:t>
      </w:r>
      <w:r>
        <w:rPr>
          <w:rFonts w:ascii="Arial" w:hAnsi="Arial" w:cs="Arial"/>
          <w:sz w:val="24"/>
          <w:szCs w:val="24"/>
        </w:rPr>
        <w:t xml:space="preserve"> como  persona si le se respetan todos sus derechos y aparte de eso se motiva realizara mejor su laboral ya que se sentirá p</w:t>
      </w:r>
      <w:r w:rsidR="0044520B">
        <w:rPr>
          <w:rFonts w:ascii="Arial" w:hAnsi="Arial" w:cs="Arial"/>
          <w:sz w:val="24"/>
          <w:szCs w:val="24"/>
        </w:rPr>
        <w:t>a</w:t>
      </w:r>
      <w:r>
        <w:rPr>
          <w:rFonts w:ascii="Arial" w:hAnsi="Arial" w:cs="Arial"/>
          <w:sz w:val="24"/>
          <w:szCs w:val="24"/>
        </w:rPr>
        <w:t xml:space="preserve">rte importante de la empresa puesto que se le demuestra interés por el por su familia por lo social </w:t>
      </w:r>
      <w:r w:rsidR="0044520B">
        <w:rPr>
          <w:rFonts w:ascii="Arial" w:hAnsi="Arial" w:cs="Arial"/>
          <w:sz w:val="24"/>
          <w:szCs w:val="24"/>
        </w:rPr>
        <w:t>económico</w:t>
      </w:r>
      <w:r>
        <w:rPr>
          <w:rFonts w:ascii="Arial" w:hAnsi="Arial" w:cs="Arial"/>
          <w:sz w:val="24"/>
          <w:szCs w:val="24"/>
        </w:rPr>
        <w:t xml:space="preserve"> y psicológico hacerles ver el trabajo no como</w:t>
      </w:r>
      <w:r w:rsidR="0044520B">
        <w:rPr>
          <w:rFonts w:ascii="Arial" w:hAnsi="Arial" w:cs="Arial"/>
          <w:sz w:val="24"/>
          <w:szCs w:val="24"/>
        </w:rPr>
        <w:t xml:space="preserve"> </w:t>
      </w:r>
      <w:r>
        <w:rPr>
          <w:rFonts w:ascii="Arial" w:hAnsi="Arial" w:cs="Arial"/>
          <w:sz w:val="24"/>
          <w:szCs w:val="24"/>
        </w:rPr>
        <w:lastRenderedPageBreak/>
        <w:t xml:space="preserve">una carga pesada si no como una manera de expresar un </w:t>
      </w:r>
      <w:r w:rsidR="0044520B">
        <w:rPr>
          <w:rFonts w:ascii="Arial" w:hAnsi="Arial" w:cs="Arial"/>
          <w:sz w:val="24"/>
          <w:szCs w:val="24"/>
        </w:rPr>
        <w:t>conocimientos.</w:t>
      </w:r>
    </w:p>
    <w:p w:rsidR="0044520B" w:rsidRDefault="0044520B" w:rsidP="00F27763">
      <w:pPr>
        <w:jc w:val="both"/>
        <w:rPr>
          <w:rFonts w:ascii="Arial" w:hAnsi="Arial" w:cs="Arial"/>
          <w:sz w:val="24"/>
          <w:szCs w:val="24"/>
        </w:rPr>
      </w:pPr>
      <w:r w:rsidRPr="0044520B">
        <w:rPr>
          <w:rFonts w:ascii="Arial" w:hAnsi="Arial" w:cs="Arial"/>
          <w:b/>
          <w:sz w:val="24"/>
          <w:szCs w:val="24"/>
        </w:rPr>
        <w:t xml:space="preserve">Servicio </w:t>
      </w:r>
      <w:r>
        <w:rPr>
          <w:rFonts w:ascii="Arial" w:hAnsi="Arial" w:cs="Arial"/>
          <w:b/>
          <w:sz w:val="24"/>
          <w:szCs w:val="24"/>
        </w:rPr>
        <w:t xml:space="preserve">al cliente: </w:t>
      </w:r>
      <w:r>
        <w:rPr>
          <w:rFonts w:ascii="Arial" w:hAnsi="Arial" w:cs="Arial"/>
          <w:sz w:val="24"/>
          <w:szCs w:val="24"/>
        </w:rPr>
        <w:t xml:space="preserve">por esta competencia una empresa puede llegar a ser tan grande y exitosa como se lo proponga ya que acá se junta la competencia de preselección y selección  ya que si se ah escogido un buen personal para desarrollar esta competencia los clientes tanto externos como internos se </w:t>
      </w:r>
      <w:r w:rsidR="00F27763">
        <w:rPr>
          <w:rFonts w:ascii="Arial" w:hAnsi="Arial" w:cs="Arial"/>
          <w:sz w:val="24"/>
          <w:szCs w:val="24"/>
        </w:rPr>
        <w:t>sentirán</w:t>
      </w:r>
      <w:r>
        <w:rPr>
          <w:rFonts w:ascii="Arial" w:hAnsi="Arial" w:cs="Arial"/>
          <w:sz w:val="24"/>
          <w:szCs w:val="24"/>
        </w:rPr>
        <w:t xml:space="preserve"> a gusto con cada trato que la persona que lo atiende le brinde llevando asi a la recomendación boca a boca que es una de las importantes que puede haber en el mercado.</w:t>
      </w:r>
    </w:p>
    <w:p w:rsidR="0044520B" w:rsidRDefault="0044520B" w:rsidP="00F27763">
      <w:pPr>
        <w:jc w:val="both"/>
        <w:rPr>
          <w:rFonts w:ascii="Arial" w:hAnsi="Arial" w:cs="Arial"/>
          <w:sz w:val="24"/>
          <w:szCs w:val="24"/>
        </w:rPr>
      </w:pPr>
      <w:r w:rsidRPr="0044520B">
        <w:rPr>
          <w:rFonts w:ascii="Arial" w:hAnsi="Arial" w:cs="Arial"/>
          <w:b/>
          <w:sz w:val="24"/>
          <w:szCs w:val="24"/>
        </w:rPr>
        <w:t>Capacitaciones:</w:t>
      </w:r>
      <w:r>
        <w:rPr>
          <w:rFonts w:ascii="Arial" w:hAnsi="Arial" w:cs="Arial"/>
          <w:sz w:val="24"/>
          <w:szCs w:val="24"/>
        </w:rPr>
        <w:t xml:space="preserve"> en las organizaciones no siempre se tiene el conocimiento certero de cómo</w:t>
      </w:r>
      <w:r w:rsidR="00F27763">
        <w:rPr>
          <w:rFonts w:ascii="Arial" w:hAnsi="Arial" w:cs="Arial"/>
          <w:sz w:val="24"/>
          <w:szCs w:val="24"/>
        </w:rPr>
        <w:t xml:space="preserve"> se puede llevar a cabo determin</w:t>
      </w:r>
      <w:r>
        <w:rPr>
          <w:rFonts w:ascii="Arial" w:hAnsi="Arial" w:cs="Arial"/>
          <w:sz w:val="24"/>
          <w:szCs w:val="24"/>
        </w:rPr>
        <w:t xml:space="preserve">ado proceso y por miedo a ser despedido o tildado por problemático preferimos quedarnos callados y hacer caso omiso a este </w:t>
      </w:r>
      <w:r w:rsidR="00F27763">
        <w:rPr>
          <w:rFonts w:ascii="Arial" w:hAnsi="Arial" w:cs="Arial"/>
          <w:sz w:val="24"/>
          <w:szCs w:val="24"/>
        </w:rPr>
        <w:t>desconociendo</w:t>
      </w:r>
      <w:r>
        <w:rPr>
          <w:rFonts w:ascii="Arial" w:hAnsi="Arial" w:cs="Arial"/>
          <w:sz w:val="24"/>
          <w:szCs w:val="24"/>
        </w:rPr>
        <w:t xml:space="preserve"> llevando asi a realizar el </w:t>
      </w:r>
      <w:r w:rsidR="00F27763">
        <w:rPr>
          <w:rFonts w:ascii="Arial" w:hAnsi="Arial" w:cs="Arial"/>
          <w:sz w:val="24"/>
          <w:szCs w:val="24"/>
        </w:rPr>
        <w:t>procedimiento</w:t>
      </w:r>
      <w:r>
        <w:rPr>
          <w:rFonts w:ascii="Arial" w:hAnsi="Arial" w:cs="Arial"/>
          <w:sz w:val="24"/>
          <w:szCs w:val="24"/>
        </w:rPr>
        <w:t xml:space="preserve"> de una manera inadecuada, pero por esta serie de problemas se han incluido las capacitaciones que nos permite detectar que falencias tiene la empresa o los </w:t>
      </w:r>
      <w:r w:rsidR="00F27763">
        <w:rPr>
          <w:rFonts w:ascii="Arial" w:hAnsi="Arial" w:cs="Arial"/>
          <w:sz w:val="24"/>
          <w:szCs w:val="24"/>
        </w:rPr>
        <w:t>colaboradores</w:t>
      </w:r>
      <w:r>
        <w:rPr>
          <w:rFonts w:ascii="Arial" w:hAnsi="Arial" w:cs="Arial"/>
          <w:sz w:val="24"/>
          <w:szCs w:val="24"/>
        </w:rPr>
        <w:t xml:space="preserve"> </w:t>
      </w:r>
    </w:p>
    <w:p w:rsidR="00071912" w:rsidRDefault="00071912" w:rsidP="00F27763">
      <w:pPr>
        <w:jc w:val="both"/>
        <w:rPr>
          <w:rFonts w:ascii="Arial" w:hAnsi="Arial" w:cs="Arial"/>
          <w:sz w:val="24"/>
          <w:szCs w:val="24"/>
        </w:rPr>
      </w:pPr>
      <w:r w:rsidRPr="00071912">
        <w:rPr>
          <w:rFonts w:ascii="Arial" w:hAnsi="Arial" w:cs="Arial"/>
          <w:b/>
          <w:sz w:val="24"/>
          <w:szCs w:val="24"/>
        </w:rPr>
        <w:lastRenderedPageBreak/>
        <w:t>Ética:</w:t>
      </w:r>
      <w:r>
        <w:rPr>
          <w:rFonts w:ascii="Arial" w:hAnsi="Arial" w:cs="Arial"/>
          <w:b/>
          <w:sz w:val="24"/>
          <w:szCs w:val="24"/>
        </w:rPr>
        <w:t xml:space="preserve"> </w:t>
      </w:r>
      <w:r>
        <w:rPr>
          <w:rFonts w:ascii="Arial" w:hAnsi="Arial" w:cs="Arial"/>
          <w:sz w:val="24"/>
          <w:szCs w:val="24"/>
        </w:rPr>
        <w:t xml:space="preserve">descubrimos que quizás esta competencia sea una de las influyentes en los colaboradores puesto que desde </w:t>
      </w:r>
      <w:r w:rsidR="00F27763">
        <w:rPr>
          <w:rFonts w:ascii="Arial" w:hAnsi="Arial" w:cs="Arial"/>
          <w:sz w:val="24"/>
          <w:szCs w:val="24"/>
        </w:rPr>
        <w:t>acá</w:t>
      </w:r>
      <w:r>
        <w:rPr>
          <w:rFonts w:ascii="Arial" w:hAnsi="Arial" w:cs="Arial"/>
          <w:sz w:val="24"/>
          <w:szCs w:val="24"/>
        </w:rPr>
        <w:t xml:space="preserve"> podemos hacer que cada uno de ellos tome conciencia y sentido de pertenencia </w:t>
      </w:r>
      <w:r w:rsidR="00F27763">
        <w:rPr>
          <w:rFonts w:ascii="Arial" w:hAnsi="Arial" w:cs="Arial"/>
          <w:sz w:val="24"/>
          <w:szCs w:val="24"/>
        </w:rPr>
        <w:t>tanto</w:t>
      </w:r>
      <w:r>
        <w:rPr>
          <w:rFonts w:ascii="Arial" w:hAnsi="Arial" w:cs="Arial"/>
          <w:sz w:val="24"/>
          <w:szCs w:val="24"/>
        </w:rPr>
        <w:t xml:space="preserve"> por </w:t>
      </w:r>
      <w:r w:rsidR="00F27763">
        <w:rPr>
          <w:rFonts w:ascii="Arial" w:hAnsi="Arial" w:cs="Arial"/>
          <w:sz w:val="24"/>
          <w:szCs w:val="24"/>
        </w:rPr>
        <w:t>símbolos</w:t>
      </w:r>
      <w:r>
        <w:rPr>
          <w:rFonts w:ascii="Arial" w:hAnsi="Arial" w:cs="Arial"/>
          <w:sz w:val="24"/>
          <w:szCs w:val="24"/>
        </w:rPr>
        <w:t xml:space="preserve">, himnos, escudos y demás representaciones de la empres, al mismo tiempo se  le da valor a cada uno de ellos, nos permite evidencia problemas y saber </w:t>
      </w:r>
      <w:r w:rsidR="00F27763">
        <w:rPr>
          <w:rFonts w:ascii="Arial" w:hAnsi="Arial" w:cs="Arial"/>
          <w:sz w:val="24"/>
          <w:szCs w:val="24"/>
        </w:rPr>
        <w:t>cómo</w:t>
      </w:r>
      <w:r>
        <w:rPr>
          <w:rFonts w:ascii="Arial" w:hAnsi="Arial" w:cs="Arial"/>
          <w:sz w:val="24"/>
          <w:szCs w:val="24"/>
        </w:rPr>
        <w:t xml:space="preserve"> darles </w:t>
      </w:r>
      <w:r w:rsidR="00F27763">
        <w:rPr>
          <w:rFonts w:ascii="Arial" w:hAnsi="Arial" w:cs="Arial"/>
          <w:sz w:val="24"/>
          <w:szCs w:val="24"/>
        </w:rPr>
        <w:t>soluciones</w:t>
      </w:r>
      <w:r>
        <w:rPr>
          <w:rFonts w:ascii="Arial" w:hAnsi="Arial" w:cs="Arial"/>
          <w:sz w:val="24"/>
          <w:szCs w:val="24"/>
        </w:rPr>
        <w:t>. Por lo que pensamos que en una empresa no podría faltar.</w:t>
      </w:r>
    </w:p>
    <w:p w:rsidR="00071912" w:rsidRDefault="00071912" w:rsidP="00F27763">
      <w:pPr>
        <w:jc w:val="both"/>
        <w:rPr>
          <w:rFonts w:ascii="Arial" w:hAnsi="Arial" w:cs="Arial"/>
          <w:sz w:val="24"/>
          <w:szCs w:val="24"/>
        </w:rPr>
      </w:pPr>
    </w:p>
    <w:p w:rsidR="00071912" w:rsidRDefault="00071912" w:rsidP="00F27763">
      <w:pPr>
        <w:jc w:val="both"/>
        <w:rPr>
          <w:rFonts w:ascii="Arial" w:hAnsi="Arial" w:cs="Arial"/>
          <w:sz w:val="24"/>
          <w:szCs w:val="24"/>
        </w:rPr>
      </w:pPr>
      <w:r>
        <w:rPr>
          <w:rFonts w:ascii="Arial" w:hAnsi="Arial" w:cs="Arial"/>
          <w:sz w:val="24"/>
          <w:szCs w:val="24"/>
        </w:rPr>
        <w:t xml:space="preserve">Concluimos con que las enseñanzas han sido grandes y no solo en el conocimiento que hemos adquirido por  lo técnico si no porque hemos crecido personalmente en una carrera que la vida nos pondrá a correr muy prontamente evidenciamos problemas que podremos solucionarle a un empleado pero que si al la ves estamos en su posición sabremos qué hacer, también hoy concluimos diciendo que la gestión humana es un campo del nunca haber porque mientras hallan personas dentro de una organización allí tendremos que estar </w:t>
      </w:r>
      <w:r>
        <w:rPr>
          <w:rFonts w:ascii="Arial" w:hAnsi="Arial" w:cs="Arial"/>
          <w:sz w:val="24"/>
          <w:szCs w:val="24"/>
        </w:rPr>
        <w:lastRenderedPageBreak/>
        <w:t xml:space="preserve">pendientes realizando una vocación escogida por muchos. </w:t>
      </w:r>
      <w:proofErr w:type="gramStart"/>
      <w:r>
        <w:rPr>
          <w:rFonts w:ascii="Arial" w:hAnsi="Arial" w:cs="Arial"/>
          <w:sz w:val="24"/>
          <w:szCs w:val="24"/>
        </w:rPr>
        <w:t>todos</w:t>
      </w:r>
      <w:proofErr w:type="gramEnd"/>
      <w:r>
        <w:rPr>
          <w:rFonts w:ascii="Arial" w:hAnsi="Arial" w:cs="Arial"/>
          <w:sz w:val="24"/>
          <w:szCs w:val="24"/>
        </w:rPr>
        <w:t xml:space="preserve"> y cada uno de los proceso anteriormente mencionados y algunos saltado</w:t>
      </w:r>
      <w:r w:rsidR="00246839">
        <w:rPr>
          <w:rFonts w:ascii="Arial" w:hAnsi="Arial" w:cs="Arial"/>
          <w:sz w:val="24"/>
          <w:szCs w:val="24"/>
        </w:rPr>
        <w:t>s</w:t>
      </w:r>
      <w:r>
        <w:rPr>
          <w:rFonts w:ascii="Arial" w:hAnsi="Arial" w:cs="Arial"/>
          <w:sz w:val="24"/>
          <w:szCs w:val="24"/>
        </w:rPr>
        <w:t xml:space="preserve"> tienen la misma importancia ya </w:t>
      </w:r>
      <w:r w:rsidR="00246839">
        <w:rPr>
          <w:rFonts w:ascii="Arial" w:hAnsi="Arial" w:cs="Arial"/>
          <w:sz w:val="24"/>
          <w:szCs w:val="24"/>
        </w:rPr>
        <w:t xml:space="preserve">que se complementan uno del </w:t>
      </w:r>
      <w:r>
        <w:rPr>
          <w:rFonts w:ascii="Arial" w:hAnsi="Arial" w:cs="Arial"/>
          <w:sz w:val="24"/>
          <w:szCs w:val="24"/>
        </w:rPr>
        <w:t xml:space="preserve">otro y si los sabemos llevar a cabo todos juntos y le ponemos pasión a lo que realizamos posiblemente nuestra empres o la empresa para la que trabajemos </w:t>
      </w:r>
      <w:r w:rsidR="00246839">
        <w:rPr>
          <w:rFonts w:ascii="Arial" w:hAnsi="Arial" w:cs="Arial"/>
          <w:sz w:val="24"/>
          <w:szCs w:val="24"/>
        </w:rPr>
        <w:t>será</w:t>
      </w:r>
      <w:r>
        <w:rPr>
          <w:rFonts w:ascii="Arial" w:hAnsi="Arial" w:cs="Arial"/>
          <w:sz w:val="24"/>
          <w:szCs w:val="24"/>
        </w:rPr>
        <w:t xml:space="preserve"> destacada en el mercado como una de las mejores</w:t>
      </w:r>
      <w:r w:rsidR="005D6C8F">
        <w:rPr>
          <w:rFonts w:ascii="Arial" w:hAnsi="Arial" w:cs="Arial"/>
          <w:sz w:val="24"/>
          <w:szCs w:val="24"/>
        </w:rPr>
        <w:t>.</w:t>
      </w:r>
    </w:p>
    <w:p w:rsidR="005D6C8F" w:rsidRDefault="005D6C8F" w:rsidP="00F27763">
      <w:pPr>
        <w:jc w:val="both"/>
        <w:rPr>
          <w:rFonts w:ascii="Arial" w:hAnsi="Arial" w:cs="Arial"/>
          <w:sz w:val="24"/>
          <w:szCs w:val="24"/>
        </w:rPr>
      </w:pPr>
    </w:p>
    <w:p w:rsidR="005D6C8F" w:rsidRDefault="005D6C8F" w:rsidP="00F27763">
      <w:pPr>
        <w:jc w:val="both"/>
        <w:rPr>
          <w:rFonts w:ascii="Arial" w:hAnsi="Arial" w:cs="Arial"/>
          <w:sz w:val="24"/>
          <w:szCs w:val="24"/>
        </w:rPr>
      </w:pPr>
    </w:p>
    <w:p w:rsidR="005D6C8F" w:rsidRDefault="005D6C8F" w:rsidP="00F27763">
      <w:pPr>
        <w:jc w:val="both"/>
        <w:rPr>
          <w:rFonts w:ascii="Arial" w:hAnsi="Arial" w:cs="Arial"/>
          <w:sz w:val="24"/>
          <w:szCs w:val="24"/>
        </w:rPr>
      </w:pPr>
    </w:p>
    <w:p w:rsidR="005D6C8F" w:rsidRDefault="005D6C8F" w:rsidP="00F27763">
      <w:pPr>
        <w:jc w:val="both"/>
        <w:rPr>
          <w:rFonts w:ascii="Arial" w:hAnsi="Arial" w:cs="Arial"/>
          <w:sz w:val="24"/>
          <w:szCs w:val="24"/>
        </w:rPr>
      </w:pPr>
    </w:p>
    <w:p w:rsidR="005D6C8F" w:rsidRDefault="005D6C8F" w:rsidP="00F27763">
      <w:pPr>
        <w:jc w:val="both"/>
        <w:rPr>
          <w:rFonts w:ascii="Arial" w:hAnsi="Arial" w:cs="Arial"/>
          <w:sz w:val="24"/>
          <w:szCs w:val="24"/>
        </w:rPr>
      </w:pPr>
    </w:p>
    <w:p w:rsidR="005D6C8F" w:rsidRDefault="005D6C8F" w:rsidP="00F27763">
      <w:pPr>
        <w:jc w:val="both"/>
        <w:rPr>
          <w:rFonts w:ascii="Arial" w:hAnsi="Arial" w:cs="Arial"/>
          <w:sz w:val="24"/>
          <w:szCs w:val="24"/>
        </w:rPr>
      </w:pPr>
    </w:p>
    <w:p w:rsidR="005D6C8F" w:rsidRDefault="005D6C8F" w:rsidP="00F27763">
      <w:pPr>
        <w:jc w:val="both"/>
        <w:rPr>
          <w:rFonts w:ascii="Arial" w:hAnsi="Arial" w:cs="Arial"/>
          <w:sz w:val="24"/>
          <w:szCs w:val="24"/>
        </w:rPr>
      </w:pPr>
    </w:p>
    <w:p w:rsidR="005D6C8F" w:rsidRDefault="005D6C8F" w:rsidP="00F27763">
      <w:pPr>
        <w:jc w:val="both"/>
        <w:rPr>
          <w:rFonts w:ascii="Arial" w:hAnsi="Arial" w:cs="Arial"/>
          <w:sz w:val="24"/>
          <w:szCs w:val="24"/>
        </w:rPr>
      </w:pPr>
    </w:p>
    <w:p w:rsidR="005D6C8F" w:rsidRDefault="005D6C8F" w:rsidP="00F27763">
      <w:pPr>
        <w:jc w:val="both"/>
        <w:rPr>
          <w:rFonts w:ascii="Arial" w:hAnsi="Arial" w:cs="Arial"/>
          <w:sz w:val="24"/>
          <w:szCs w:val="24"/>
        </w:rPr>
      </w:pPr>
    </w:p>
    <w:p w:rsidR="005D6C8F" w:rsidRDefault="005D6C8F" w:rsidP="00F27763">
      <w:pPr>
        <w:jc w:val="both"/>
        <w:rPr>
          <w:rFonts w:ascii="Arial" w:hAnsi="Arial" w:cs="Arial"/>
          <w:sz w:val="24"/>
          <w:szCs w:val="24"/>
        </w:rPr>
      </w:pPr>
    </w:p>
    <w:p w:rsidR="005D6C8F" w:rsidRDefault="00934DED" w:rsidP="00F27763">
      <w:pPr>
        <w:jc w:val="both"/>
        <w:rPr>
          <w:rFonts w:ascii="Arial" w:hAnsi="Arial" w:cs="Arial"/>
          <w:sz w:val="24"/>
          <w:szCs w:val="24"/>
        </w:rPr>
      </w:pPr>
      <w:r>
        <w:rPr>
          <w:noProof/>
          <w:lang w:eastAsia="es-CO"/>
        </w:rPr>
        <w:lastRenderedPageBreak/>
        <w:drawing>
          <wp:anchor distT="0" distB="0" distL="114300" distR="114300" simplePos="0" relativeHeight="251660288" behindDoc="1" locked="0" layoutInCell="1" allowOverlap="1" wp14:anchorId="3C846BCC" wp14:editId="3F285630">
            <wp:simplePos x="0" y="0"/>
            <wp:positionH relativeFrom="column">
              <wp:posOffset>194765</wp:posOffset>
            </wp:positionH>
            <wp:positionV relativeFrom="page">
              <wp:posOffset>749935</wp:posOffset>
            </wp:positionV>
            <wp:extent cx="2858889" cy="2538484"/>
            <wp:effectExtent l="0" t="19050" r="0" b="14605"/>
            <wp:wrapTight wrapText="bothSides">
              <wp:wrapPolygon edited="0">
                <wp:start x="11378" y="-154"/>
                <wp:lineTo x="9502" y="-212"/>
                <wp:lineTo x="4756" y="1022"/>
                <wp:lineTo x="4681" y="1829"/>
                <wp:lineTo x="2181" y="3816"/>
                <wp:lineTo x="1647" y="4894"/>
                <wp:lineTo x="624" y="6567"/>
                <wp:lineTo x="128" y="8790"/>
                <wp:lineTo x="-142" y="11693"/>
                <wp:lineTo x="478" y="14374"/>
                <wp:lineTo x="2084" y="17334"/>
                <wp:lineTo x="5582" y="20191"/>
                <wp:lineTo x="5725" y="20208"/>
                <wp:lineTo x="7955" y="21123"/>
                <wp:lineTo x="8084" y="21301"/>
                <wp:lineTo x="10947" y="21638"/>
                <wp:lineTo x="11105" y="21494"/>
                <wp:lineTo x="13455" y="21119"/>
                <wp:lineTo x="13598" y="21135"/>
                <wp:lineTo x="17688" y="19172"/>
                <wp:lineTo x="19804" y="16650"/>
                <wp:lineTo x="21045" y="14188"/>
                <wp:lineTo x="21353" y="12431"/>
                <wp:lineTo x="21503" y="10819"/>
                <wp:lineTo x="21524" y="9028"/>
                <wp:lineTo x="20648" y="5991"/>
                <wp:lineTo x="18711" y="3481"/>
                <wp:lineTo x="18929" y="2692"/>
                <wp:lineTo x="14512" y="378"/>
                <wp:lineTo x="12523" y="-19"/>
                <wp:lineTo x="11378" y="-154"/>
              </wp:wrapPolygon>
            </wp:wrapTight>
            <wp:docPr id="3" name="Imagen 3" descr="https://scontent-b-mia.xx.fbcdn.net/hphotos-xfp1/v/l/t1.0-9/10513419_287314874782277_1194689087156333804_n.jpg?oh=6325ad6002448883f08eb6c3e2c0a9a3&amp;oe=54489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b-mia.xx.fbcdn.net/hphotos-xfp1/v/l/t1.0-9/10513419_287314874782277_1194689087156333804_n.jpg?oh=6325ad6002448883f08eb6c3e2c0a9a3&amp;oe=544890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1241825">
                      <a:off x="0" y="0"/>
                      <a:ext cx="2858889" cy="2538484"/>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FC1FA1">
        <w:rPr>
          <w:rFonts w:ascii="Arial" w:hAnsi="Arial" w:cs="Arial"/>
          <w:noProof/>
          <w:sz w:val="24"/>
          <w:szCs w:val="24"/>
          <w:lang w:eastAsia="es-CO"/>
        </w:rPr>
        <w:drawing>
          <wp:anchor distT="0" distB="0" distL="114300" distR="114300" simplePos="0" relativeHeight="251658240" behindDoc="0" locked="0" layoutInCell="1" allowOverlap="1" wp14:anchorId="097F4A8E" wp14:editId="735BD843">
            <wp:simplePos x="0" y="0"/>
            <wp:positionH relativeFrom="margin">
              <wp:posOffset>7067550</wp:posOffset>
            </wp:positionH>
            <wp:positionV relativeFrom="page">
              <wp:posOffset>736600</wp:posOffset>
            </wp:positionV>
            <wp:extent cx="4117975" cy="3261360"/>
            <wp:effectExtent l="0" t="19050" r="0" b="34290"/>
            <wp:wrapSquare wrapText="bothSides"/>
            <wp:docPr id="1" name="Imagen 1" descr="C:\Users\Gato\Desktop\Grupo Colabor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to\Desktop\Grupo Colaborativo.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3577" t="-1" r="15082" b="3543"/>
                    <a:stretch/>
                  </pic:blipFill>
                  <pic:spPr bwMode="auto">
                    <a:xfrm rot="662587">
                      <a:off x="0" y="0"/>
                      <a:ext cx="4117975" cy="326136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1FA1">
        <w:rPr>
          <w:noProof/>
          <w:lang w:eastAsia="es-CO"/>
        </w:rPr>
        <w:drawing>
          <wp:anchor distT="0" distB="0" distL="114300" distR="114300" simplePos="0" relativeHeight="251659264" behindDoc="0" locked="0" layoutInCell="1" allowOverlap="1" wp14:anchorId="7CCEBFAC" wp14:editId="229C34EE">
            <wp:simplePos x="0" y="0"/>
            <wp:positionH relativeFrom="margin">
              <wp:posOffset>95250</wp:posOffset>
            </wp:positionH>
            <wp:positionV relativeFrom="page">
              <wp:posOffset>914400</wp:posOffset>
            </wp:positionV>
            <wp:extent cx="2606675" cy="2385695"/>
            <wp:effectExtent l="95250" t="95250" r="98425" b="1062355"/>
            <wp:wrapSquare wrapText="bothSides"/>
            <wp:docPr id="2" name="Imagen 2" descr="https://fbcdn-sphotos-b-a.akamaihd.net/hphotos-ak-xap1/v/t1.0-9/1621774_10203279883500642_1061647161_n.jpg?oh=cd2c93b834790d3eeadec3b52666f9b0&amp;oe=545294C1&amp;__gda__=1414471195_40d45e856b9618f141b17202f0059d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bcdn-sphotos-b-a.akamaihd.net/hphotos-ak-xap1/v/t1.0-9/1621774_10203279883500642_1061647161_n.jpg?oh=cd2c93b834790d3eeadec3b52666f9b0&amp;oe=545294C1&amp;__gda__=1414471195_40d45e856b9618f141b17202f0059db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500" t="544" r="863" b="-544"/>
                    <a:stretch/>
                  </pic:blipFill>
                  <pic:spPr bwMode="auto">
                    <a:xfrm rot="20977495">
                      <a:off x="0" y="0"/>
                      <a:ext cx="2606675" cy="238569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D6C8F" w:rsidRDefault="00934DED" w:rsidP="00F27763">
      <w:pPr>
        <w:jc w:val="both"/>
        <w:rPr>
          <w:rFonts w:ascii="Arial" w:hAnsi="Arial" w:cs="Arial"/>
          <w:sz w:val="24"/>
          <w:szCs w:val="24"/>
        </w:rPr>
      </w:pPr>
      <w:r>
        <w:rPr>
          <w:noProof/>
          <w:lang w:eastAsia="es-CO"/>
        </w:rPr>
        <w:drawing>
          <wp:anchor distT="0" distB="0" distL="114300" distR="114300" simplePos="0" relativeHeight="251663360" behindDoc="0" locked="0" layoutInCell="1" allowOverlap="1" wp14:anchorId="66E706E5" wp14:editId="48007D4C">
            <wp:simplePos x="0" y="0"/>
            <wp:positionH relativeFrom="column">
              <wp:posOffset>2630805</wp:posOffset>
            </wp:positionH>
            <wp:positionV relativeFrom="margin">
              <wp:posOffset>2016760</wp:posOffset>
            </wp:positionV>
            <wp:extent cx="2244725" cy="2748915"/>
            <wp:effectExtent l="0" t="0" r="3175" b="13335"/>
            <wp:wrapSquare wrapText="bothSides"/>
            <wp:docPr id="6" name="Imagen 6" descr="https://fbcdn-sphotos-f-a.akamaihd.net/hphotos-ak-xpf1/t1.0-9/10150699_1406788789587452_140639097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bcdn-sphotos-f-a.akamaihd.net/hphotos-ak-xpf1/t1.0-9/10150699_1406788789587452_1406390971_n.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3133" t="-4768" r="3133" b="4768"/>
                    <a:stretch/>
                  </pic:blipFill>
                  <pic:spPr bwMode="auto">
                    <a:xfrm rot="21286029">
                      <a:off x="0" y="0"/>
                      <a:ext cx="2244725" cy="274891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5D6C8F" w:rsidRDefault="005D6C8F" w:rsidP="00F27763">
      <w:pPr>
        <w:jc w:val="both"/>
        <w:rPr>
          <w:rFonts w:ascii="Arial" w:hAnsi="Arial" w:cs="Arial"/>
          <w:sz w:val="24"/>
          <w:szCs w:val="24"/>
        </w:rPr>
      </w:pPr>
    </w:p>
    <w:p w:rsidR="005D6C8F" w:rsidRDefault="005D6C8F" w:rsidP="00F27763">
      <w:pPr>
        <w:jc w:val="both"/>
        <w:rPr>
          <w:rFonts w:ascii="Arial" w:hAnsi="Arial" w:cs="Arial"/>
          <w:sz w:val="24"/>
          <w:szCs w:val="24"/>
        </w:rPr>
      </w:pPr>
      <w:bookmarkStart w:id="0" w:name="_GoBack"/>
      <w:bookmarkEnd w:id="0"/>
    </w:p>
    <w:p w:rsidR="005D6C8F" w:rsidRDefault="00934DED" w:rsidP="00F27763">
      <w:pPr>
        <w:jc w:val="both"/>
        <w:rPr>
          <w:rFonts w:ascii="Arial" w:hAnsi="Arial" w:cs="Arial"/>
          <w:sz w:val="24"/>
          <w:szCs w:val="24"/>
        </w:rPr>
      </w:pPr>
      <w:r>
        <w:rPr>
          <w:noProof/>
          <w:lang w:eastAsia="es-CO"/>
        </w:rPr>
        <w:drawing>
          <wp:anchor distT="0" distB="0" distL="114300" distR="114300" simplePos="0" relativeHeight="251661312" behindDoc="0" locked="0" layoutInCell="1" allowOverlap="1" wp14:anchorId="24E0D4B4" wp14:editId="604CD2BB">
            <wp:simplePos x="0" y="0"/>
            <wp:positionH relativeFrom="margin">
              <wp:align>left</wp:align>
            </wp:positionH>
            <wp:positionV relativeFrom="page">
              <wp:posOffset>4373823</wp:posOffset>
            </wp:positionV>
            <wp:extent cx="2483485" cy="2483485"/>
            <wp:effectExtent l="95250" t="95250" r="88265" b="1078865"/>
            <wp:wrapSquare wrapText="bothSides"/>
            <wp:docPr id="4" name="Imagen 4" descr="https://fbcdn-sphotos-f-a.akamaihd.net/hphotos-ak-xpa1/t1.0-9/1524968_10202362348594097_14729880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bcdn-sphotos-f-a.akamaihd.net/hphotos-ak-xpa1/t1.0-9/1524968_10202362348594097_1472988075_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641449">
                      <a:off x="0" y="0"/>
                      <a:ext cx="2483485" cy="248348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rsidR="00D96DA2" w:rsidRPr="00D96DA2" w:rsidRDefault="00934DED" w:rsidP="00F27763">
      <w:pPr>
        <w:jc w:val="both"/>
        <w:rPr>
          <w:rFonts w:ascii="Arial" w:hAnsi="Arial" w:cs="Arial"/>
          <w:sz w:val="24"/>
          <w:szCs w:val="24"/>
        </w:rPr>
      </w:pPr>
      <w:r>
        <w:rPr>
          <w:noProof/>
          <w:lang w:eastAsia="es-CO"/>
        </w:rPr>
        <w:drawing>
          <wp:anchor distT="0" distB="0" distL="114300" distR="114300" simplePos="0" relativeHeight="251662336" behindDoc="0" locked="0" layoutInCell="1" allowOverlap="1" wp14:anchorId="7E3D4BDD" wp14:editId="109447C3">
            <wp:simplePos x="0" y="0"/>
            <wp:positionH relativeFrom="margin">
              <wp:posOffset>4635234</wp:posOffset>
            </wp:positionH>
            <wp:positionV relativeFrom="page">
              <wp:posOffset>4357580</wp:posOffset>
            </wp:positionV>
            <wp:extent cx="2418715" cy="2933700"/>
            <wp:effectExtent l="38100" t="0" r="38735" b="0"/>
            <wp:wrapSquare wrapText="bothSides"/>
            <wp:docPr id="5" name="Imagen 5" descr="https://scontent-a-mia.xx.fbcdn.net/hphotos-xpf1/t1.0-9/10416646_776136269103275_809499702965373492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content-a-mia.xx.fbcdn.net/hphotos-xpf1/t1.0-9/10416646_776136269103275_8094997029653734922_n.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129" t="809" r="-1129" b="12118"/>
                    <a:stretch/>
                  </pic:blipFill>
                  <pic:spPr bwMode="auto">
                    <a:xfrm rot="1237016">
                      <a:off x="0" y="0"/>
                      <a:ext cx="2418715" cy="293370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96DA2" w:rsidRPr="00D96DA2" w:rsidRDefault="00D96DA2" w:rsidP="00F27763">
      <w:pPr>
        <w:jc w:val="both"/>
        <w:rPr>
          <w:rFonts w:ascii="Arial" w:hAnsi="Arial" w:cs="Arial"/>
          <w:sz w:val="24"/>
          <w:szCs w:val="24"/>
        </w:rPr>
      </w:pPr>
    </w:p>
    <w:p w:rsidR="00D5202C" w:rsidRPr="00D5202C" w:rsidRDefault="00D5202C" w:rsidP="00F27763">
      <w:pPr>
        <w:jc w:val="both"/>
        <w:rPr>
          <w:rFonts w:ascii="Arial" w:hAnsi="Arial" w:cs="Arial"/>
          <w:sz w:val="24"/>
          <w:szCs w:val="24"/>
        </w:rPr>
      </w:pPr>
    </w:p>
    <w:p w:rsidR="00C201A9" w:rsidRDefault="00C201A9" w:rsidP="00F27763">
      <w:pPr>
        <w:jc w:val="both"/>
        <w:rPr>
          <w:noProof/>
          <w:lang w:eastAsia="es-CO"/>
        </w:rPr>
      </w:pPr>
    </w:p>
    <w:p w:rsidR="00D5202C" w:rsidRPr="00D5202C" w:rsidRDefault="00D5202C" w:rsidP="00F27763">
      <w:pPr>
        <w:jc w:val="both"/>
        <w:rPr>
          <w:rFonts w:ascii="Arial" w:hAnsi="Arial" w:cs="Arial"/>
          <w:sz w:val="24"/>
          <w:szCs w:val="24"/>
        </w:rPr>
      </w:pPr>
    </w:p>
    <w:p w:rsidR="00934DED" w:rsidRDefault="002D6C70" w:rsidP="00F27763">
      <w:pPr>
        <w:jc w:val="both"/>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64384" behindDoc="0" locked="0" layoutInCell="1" allowOverlap="1" wp14:anchorId="697D03CC" wp14:editId="7C07A5B6">
                <wp:simplePos x="0" y="0"/>
                <wp:positionH relativeFrom="column">
                  <wp:posOffset>848379</wp:posOffset>
                </wp:positionH>
                <wp:positionV relativeFrom="page">
                  <wp:posOffset>4377690</wp:posOffset>
                </wp:positionV>
                <wp:extent cx="3070225" cy="2633980"/>
                <wp:effectExtent l="0" t="0" r="15875" b="13970"/>
                <wp:wrapSquare wrapText="bothSides"/>
                <wp:docPr id="7" name="Rectángulo 7"/>
                <wp:cNvGraphicFramePr/>
                <a:graphic xmlns:a="http://schemas.openxmlformats.org/drawingml/2006/main">
                  <a:graphicData uri="http://schemas.microsoft.com/office/word/2010/wordprocessingShape">
                    <wps:wsp>
                      <wps:cNvSpPr/>
                      <wps:spPr>
                        <a:xfrm>
                          <a:off x="0" y="0"/>
                          <a:ext cx="3070225" cy="2633980"/>
                        </a:xfrm>
                        <a:prstGeom prst="rect">
                          <a:avLst/>
                        </a:prstGeom>
                        <a:solidFill>
                          <a:schemeClr val="accent3">
                            <a:lumMod val="75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D6C70" w:rsidRPr="002D6C70" w:rsidRDefault="002D6C70" w:rsidP="002D6C70">
                            <w:pPr>
                              <w:jc w:val="center"/>
                              <w:rPr>
                                <w:sz w:val="28"/>
                                <w:szCs w:val="28"/>
                              </w:rPr>
                            </w:pPr>
                            <w:r w:rsidRPr="002D6C70">
                              <w:rPr>
                                <w:sz w:val="28"/>
                                <w:szCs w:val="28"/>
                              </w:rPr>
                              <w:t xml:space="preserve">Esta opción nos permite alinear o modificar de una manera específica las imágenes </w:t>
                            </w:r>
                            <w:r w:rsidR="00191AA9">
                              <w:rPr>
                                <w:sz w:val="28"/>
                                <w:szCs w:val="28"/>
                              </w:rPr>
                              <w:t xml:space="preserve">que se encuentran en el </w:t>
                            </w:r>
                            <w:r w:rsidRPr="002D6C70">
                              <w:rPr>
                                <w:sz w:val="28"/>
                                <w:szCs w:val="28"/>
                              </w:rPr>
                              <w:t xml:space="preserve">texto, permitiendo que queden en cruce y deje mover sin dañar </w:t>
                            </w:r>
                            <w:r w:rsidR="00191AA9">
                              <w:rPr>
                                <w:sz w:val="28"/>
                                <w:szCs w:val="28"/>
                              </w:rPr>
                              <w:t>la posición d</w:t>
                            </w:r>
                            <w:r w:rsidRPr="002D6C70">
                              <w:rPr>
                                <w:sz w:val="28"/>
                                <w:szCs w:val="28"/>
                              </w:rPr>
                              <w:t>el texto establecido</w:t>
                            </w:r>
                            <w:r w:rsidR="00191AA9">
                              <w:rPr>
                                <w:sz w:val="28"/>
                                <w:szCs w:val="28"/>
                              </w:rPr>
                              <w:t>.</w:t>
                            </w:r>
                            <w:r w:rsidRPr="002D6C70">
                              <w:rPr>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D03CC" id="Rectángulo 7" o:spid="_x0000_s1026" style="position:absolute;left:0;text-align:left;margin-left:66.8pt;margin-top:344.7pt;width:241.75pt;height:207.4pt;z-index:25166438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" fillcolor="#76923c [2406]" strokecolor="#76923c [2406]" strokeweight="2pt">
                <v:textbox>
                  <w:txbxContent>
                    <w:p w:rsidR="002D6C70" w:rsidRPr="002D6C70" w:rsidRDefault="002D6C70" w:rsidP="002D6C70">
                      <w:pPr>
                        <w:jc w:val="center"/>
                        <w:rPr>
                          <w:sz w:val="28"/>
                          <w:szCs w:val="28"/>
                        </w:rPr>
                      </w:pPr>
                      <w:r w:rsidRPr="002D6C70">
                        <w:rPr>
                          <w:sz w:val="28"/>
                          <w:szCs w:val="28"/>
                        </w:rPr>
                        <w:t xml:space="preserve">Esta opción nos permite alinear o modificar de una manera específica las imágenes </w:t>
                      </w:r>
                      <w:r w:rsidR="00191AA9">
                        <w:rPr>
                          <w:sz w:val="28"/>
                          <w:szCs w:val="28"/>
                        </w:rPr>
                        <w:t xml:space="preserve">que se encuentran en el </w:t>
                      </w:r>
                      <w:r w:rsidRPr="002D6C70">
                        <w:rPr>
                          <w:sz w:val="28"/>
                          <w:szCs w:val="28"/>
                        </w:rPr>
                        <w:t xml:space="preserve">texto, permitiendo que queden en cruce y deje mover sin dañar </w:t>
                      </w:r>
                      <w:r w:rsidR="00191AA9">
                        <w:rPr>
                          <w:sz w:val="28"/>
                          <w:szCs w:val="28"/>
                        </w:rPr>
                        <w:t>la posición d</w:t>
                      </w:r>
                      <w:r w:rsidRPr="002D6C70">
                        <w:rPr>
                          <w:sz w:val="28"/>
                          <w:szCs w:val="28"/>
                        </w:rPr>
                        <w:t>el texto establecido</w:t>
                      </w:r>
                      <w:r w:rsidR="00191AA9">
                        <w:rPr>
                          <w:sz w:val="28"/>
                          <w:szCs w:val="28"/>
                        </w:rPr>
                        <w:t>.</w:t>
                      </w:r>
                      <w:r w:rsidRPr="002D6C70">
                        <w:rPr>
                          <w:sz w:val="28"/>
                          <w:szCs w:val="28"/>
                        </w:rPr>
                        <w:t xml:space="preserve"> </w:t>
                      </w:r>
                    </w:p>
                  </w:txbxContent>
                </v:textbox>
                <w10:wrap type="square" anchory="page"/>
              </v:rect>
            </w:pict>
          </mc:Fallback>
        </mc:AlternateContent>
      </w:r>
    </w:p>
    <w:p w:rsidR="00934DED" w:rsidRDefault="00934DED" w:rsidP="00F27763">
      <w:pPr>
        <w:jc w:val="both"/>
        <w:rPr>
          <w:rFonts w:ascii="Arial" w:hAnsi="Arial" w:cs="Arial"/>
          <w:sz w:val="24"/>
          <w:szCs w:val="24"/>
        </w:rPr>
      </w:pPr>
    </w:p>
    <w:p w:rsidR="00934DED" w:rsidRDefault="00934DED" w:rsidP="00F27763">
      <w:pPr>
        <w:jc w:val="both"/>
        <w:rPr>
          <w:rFonts w:ascii="Arial" w:hAnsi="Arial" w:cs="Arial"/>
          <w:sz w:val="24"/>
          <w:szCs w:val="24"/>
        </w:rPr>
      </w:pPr>
    </w:p>
    <w:p w:rsidR="00934DED" w:rsidRDefault="00934DED" w:rsidP="00F27763">
      <w:pPr>
        <w:jc w:val="both"/>
        <w:rPr>
          <w:rFonts w:ascii="Arial" w:hAnsi="Arial" w:cs="Arial"/>
          <w:sz w:val="24"/>
          <w:szCs w:val="24"/>
        </w:rPr>
      </w:pPr>
    </w:p>
    <w:p w:rsidR="00934DED" w:rsidRDefault="00934DED" w:rsidP="00F27763">
      <w:pPr>
        <w:jc w:val="both"/>
        <w:rPr>
          <w:rFonts w:ascii="Arial" w:hAnsi="Arial" w:cs="Arial"/>
          <w:sz w:val="24"/>
          <w:szCs w:val="24"/>
        </w:rPr>
      </w:pPr>
    </w:p>
    <w:p w:rsidR="00934DED" w:rsidRDefault="00934DED" w:rsidP="00F27763">
      <w:pPr>
        <w:jc w:val="both"/>
        <w:rPr>
          <w:rFonts w:ascii="Arial" w:hAnsi="Arial" w:cs="Arial"/>
          <w:sz w:val="24"/>
          <w:szCs w:val="24"/>
        </w:rPr>
      </w:pPr>
    </w:p>
    <w:p w:rsidR="00934DED" w:rsidRDefault="00934DED" w:rsidP="00F27763">
      <w:pPr>
        <w:jc w:val="both"/>
        <w:rPr>
          <w:rFonts w:ascii="Arial" w:hAnsi="Arial" w:cs="Arial"/>
          <w:sz w:val="24"/>
          <w:szCs w:val="24"/>
        </w:rPr>
      </w:pPr>
    </w:p>
    <w:p w:rsidR="00D5202C" w:rsidRPr="00D5202C" w:rsidRDefault="00D5202C" w:rsidP="00F27763">
      <w:pPr>
        <w:jc w:val="both"/>
        <w:rPr>
          <w:rFonts w:ascii="Arial" w:hAnsi="Arial" w:cs="Arial"/>
          <w:sz w:val="24"/>
          <w:szCs w:val="24"/>
        </w:rPr>
      </w:pPr>
    </w:p>
    <w:sectPr w:rsidR="00D5202C" w:rsidRPr="00D5202C" w:rsidSect="005D6C8F">
      <w:type w:val="continuous"/>
      <w:pgSz w:w="20160" w:h="12240" w:orient="landscape" w:code="5"/>
      <w:pgMar w:top="1134" w:right="2835" w:bottom="2268" w:left="1701" w:header="709" w:footer="709" w:gutter="0"/>
      <w:pgBorders w:offsetFrom="page">
        <w:top w:val="single" w:sz="4" w:space="24" w:color="auto"/>
        <w:left w:val="single" w:sz="4" w:space="24" w:color="auto"/>
        <w:bottom w:val="single" w:sz="4" w:space="24" w:color="auto"/>
        <w:right w:val="single" w:sz="4" w:space="24" w:color="auto"/>
      </w:pgBorders>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BC1" w:rsidRDefault="00312BC1" w:rsidP="00C2588D">
      <w:pPr>
        <w:spacing w:after="0" w:line="240" w:lineRule="auto"/>
      </w:pPr>
      <w:r>
        <w:separator/>
      </w:r>
    </w:p>
  </w:endnote>
  <w:endnote w:type="continuationSeparator" w:id="0">
    <w:p w:rsidR="00312BC1" w:rsidRDefault="00312BC1" w:rsidP="00C25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BC1" w:rsidRDefault="00312BC1" w:rsidP="00C2588D">
      <w:pPr>
        <w:spacing w:after="0" w:line="240" w:lineRule="auto"/>
      </w:pPr>
      <w:r>
        <w:separator/>
      </w:r>
    </w:p>
  </w:footnote>
  <w:footnote w:type="continuationSeparator" w:id="0">
    <w:p w:rsidR="00312BC1" w:rsidRDefault="00312BC1" w:rsidP="00C25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8D" w:rsidRDefault="00312BC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7015" o:spid="_x0000_s2050" type="#_x0000_t136" style="position:absolute;margin-left:0;margin-top:0;width:780.9pt;height:29.65pt;z-index:-251655168;mso-position-horizontal:center;mso-position-horizontal-relative:margin;mso-position-vertical:center;mso-position-vertical-relative:margin" o:allowincell="f" fillcolor="white [3212]" stroked="f">
          <v:textpath style="font-family:&quot;Arial Black&quot;;font-size:1pt" string=" INFORMACION EL COMBUSTIBLE  DE LA GESTION DE HUMANA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8D" w:rsidRDefault="00312BC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7016" o:spid="_x0000_s2051" type="#_x0000_t136" style="position:absolute;margin-left:0;margin-top:0;width:780.9pt;height:29.65pt;z-index:-251653120;mso-position-horizontal:center;mso-position-horizontal-relative:margin;mso-position-vertical:center;mso-position-vertical-relative:margin" o:allowincell="f" fillcolor="white [3212]" stroked="f">
          <v:textpath style="font-family:&quot;Arial Black&quot;;font-size:1pt" string=" INFORMACION EL COMBUSTIBLE  DE LA GESTION DE HUMANA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8D" w:rsidRDefault="00312BC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7014" o:spid="_x0000_s2049" type="#_x0000_t136" style="position:absolute;margin-left:0;margin-top:0;width:780.9pt;height:29.65pt;z-index:-251657216;mso-position-horizontal:center;mso-position-horizontal-relative:margin;mso-position-vertical:center;mso-position-vertical-relative:margin" o:allowincell="f" fillcolor="white [3212]" stroked="f">
          <v:textpath style="font-family:&quot;Arial Black&quot;;font-size:1pt" string=" INFORMACION EL COMBUSTIBLE  DE LA GESTION DE HUMANA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936CE"/>
    <w:multiLevelType w:val="hybridMultilevel"/>
    <w:tmpl w:val="5A748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8950F10"/>
    <w:multiLevelType w:val="hybridMultilevel"/>
    <w:tmpl w:val="FA5C4286"/>
    <w:lvl w:ilvl="0" w:tplc="843EC4BC">
      <w:start w:val="1"/>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8C25919"/>
    <w:multiLevelType w:val="hybridMultilevel"/>
    <w:tmpl w:val="A776EA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A7A32A8"/>
    <w:multiLevelType w:val="hybridMultilevel"/>
    <w:tmpl w:val="6D722A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8B7"/>
    <w:rsid w:val="00003111"/>
    <w:rsid w:val="00006FC0"/>
    <w:rsid w:val="0001030A"/>
    <w:rsid w:val="000134CF"/>
    <w:rsid w:val="00060512"/>
    <w:rsid w:val="00062B47"/>
    <w:rsid w:val="00063E24"/>
    <w:rsid w:val="00066EF0"/>
    <w:rsid w:val="00067C0F"/>
    <w:rsid w:val="000702EE"/>
    <w:rsid w:val="00071912"/>
    <w:rsid w:val="00073760"/>
    <w:rsid w:val="00077FC6"/>
    <w:rsid w:val="00091028"/>
    <w:rsid w:val="00095A9B"/>
    <w:rsid w:val="000A4668"/>
    <w:rsid w:val="000A6430"/>
    <w:rsid w:val="000A6EC9"/>
    <w:rsid w:val="000A7495"/>
    <w:rsid w:val="000B4D7D"/>
    <w:rsid w:val="000B7A64"/>
    <w:rsid w:val="000D6BC4"/>
    <w:rsid w:val="000E1A60"/>
    <w:rsid w:val="000E25AE"/>
    <w:rsid w:val="000F3315"/>
    <w:rsid w:val="0010232A"/>
    <w:rsid w:val="0012013B"/>
    <w:rsid w:val="00121ED7"/>
    <w:rsid w:val="001278B0"/>
    <w:rsid w:val="001324BB"/>
    <w:rsid w:val="0013692F"/>
    <w:rsid w:val="00144D59"/>
    <w:rsid w:val="001478FC"/>
    <w:rsid w:val="00154BC9"/>
    <w:rsid w:val="001612CA"/>
    <w:rsid w:val="001818B7"/>
    <w:rsid w:val="0018603F"/>
    <w:rsid w:val="00191AA9"/>
    <w:rsid w:val="001B6406"/>
    <w:rsid w:val="001E3734"/>
    <w:rsid w:val="001F270A"/>
    <w:rsid w:val="001F329E"/>
    <w:rsid w:val="001F6061"/>
    <w:rsid w:val="001F6062"/>
    <w:rsid w:val="00217A52"/>
    <w:rsid w:val="00220940"/>
    <w:rsid w:val="00246839"/>
    <w:rsid w:val="00254FF0"/>
    <w:rsid w:val="002753EE"/>
    <w:rsid w:val="00280B61"/>
    <w:rsid w:val="00295C1B"/>
    <w:rsid w:val="002A2CD0"/>
    <w:rsid w:val="002B56BC"/>
    <w:rsid w:val="002C2FD2"/>
    <w:rsid w:val="002C3509"/>
    <w:rsid w:val="002D252E"/>
    <w:rsid w:val="002D6C70"/>
    <w:rsid w:val="002E1F8E"/>
    <w:rsid w:val="002E3D33"/>
    <w:rsid w:val="002F51EF"/>
    <w:rsid w:val="003035C7"/>
    <w:rsid w:val="00310601"/>
    <w:rsid w:val="00312BC1"/>
    <w:rsid w:val="003170C3"/>
    <w:rsid w:val="00341A2D"/>
    <w:rsid w:val="003454DF"/>
    <w:rsid w:val="003462E8"/>
    <w:rsid w:val="00371144"/>
    <w:rsid w:val="0037383D"/>
    <w:rsid w:val="003745E1"/>
    <w:rsid w:val="003E3420"/>
    <w:rsid w:val="003E5DFF"/>
    <w:rsid w:val="004009F4"/>
    <w:rsid w:val="00420371"/>
    <w:rsid w:val="004250EB"/>
    <w:rsid w:val="00441F04"/>
    <w:rsid w:val="0044520B"/>
    <w:rsid w:val="0048603B"/>
    <w:rsid w:val="004A0F2B"/>
    <w:rsid w:val="004A4108"/>
    <w:rsid w:val="004B2E17"/>
    <w:rsid w:val="0050305E"/>
    <w:rsid w:val="0050368E"/>
    <w:rsid w:val="00504BC1"/>
    <w:rsid w:val="00513681"/>
    <w:rsid w:val="0053376E"/>
    <w:rsid w:val="0053539F"/>
    <w:rsid w:val="005447CB"/>
    <w:rsid w:val="00560728"/>
    <w:rsid w:val="00566382"/>
    <w:rsid w:val="00585E48"/>
    <w:rsid w:val="005A0042"/>
    <w:rsid w:val="005A4B52"/>
    <w:rsid w:val="005B35C5"/>
    <w:rsid w:val="005C6A73"/>
    <w:rsid w:val="005D6C8F"/>
    <w:rsid w:val="005F3A6D"/>
    <w:rsid w:val="005F599C"/>
    <w:rsid w:val="00620025"/>
    <w:rsid w:val="006323CD"/>
    <w:rsid w:val="00674674"/>
    <w:rsid w:val="00677B64"/>
    <w:rsid w:val="00692526"/>
    <w:rsid w:val="00694B64"/>
    <w:rsid w:val="006A7153"/>
    <w:rsid w:val="006A7371"/>
    <w:rsid w:val="006D65D9"/>
    <w:rsid w:val="006E222F"/>
    <w:rsid w:val="006E64BE"/>
    <w:rsid w:val="006F11AD"/>
    <w:rsid w:val="006F1B70"/>
    <w:rsid w:val="00706F59"/>
    <w:rsid w:val="00764A91"/>
    <w:rsid w:val="00770B46"/>
    <w:rsid w:val="007A22F7"/>
    <w:rsid w:val="007B00A4"/>
    <w:rsid w:val="007B44B5"/>
    <w:rsid w:val="007C33A0"/>
    <w:rsid w:val="007C6724"/>
    <w:rsid w:val="007D4FFA"/>
    <w:rsid w:val="007F0984"/>
    <w:rsid w:val="007F122F"/>
    <w:rsid w:val="007F2B4F"/>
    <w:rsid w:val="00801368"/>
    <w:rsid w:val="00807777"/>
    <w:rsid w:val="008466D3"/>
    <w:rsid w:val="0085570C"/>
    <w:rsid w:val="00861555"/>
    <w:rsid w:val="00862A29"/>
    <w:rsid w:val="0087366B"/>
    <w:rsid w:val="00875F64"/>
    <w:rsid w:val="00877693"/>
    <w:rsid w:val="00894872"/>
    <w:rsid w:val="008A1057"/>
    <w:rsid w:val="008A23FE"/>
    <w:rsid w:val="008A24CA"/>
    <w:rsid w:val="008A50EB"/>
    <w:rsid w:val="008B6B38"/>
    <w:rsid w:val="008D26DB"/>
    <w:rsid w:val="008D4970"/>
    <w:rsid w:val="008D5B3D"/>
    <w:rsid w:val="008E6EAD"/>
    <w:rsid w:val="00900E34"/>
    <w:rsid w:val="00903411"/>
    <w:rsid w:val="009037C2"/>
    <w:rsid w:val="00907794"/>
    <w:rsid w:val="009172AD"/>
    <w:rsid w:val="00924A2D"/>
    <w:rsid w:val="009326FE"/>
    <w:rsid w:val="00934DED"/>
    <w:rsid w:val="00954D42"/>
    <w:rsid w:val="00955541"/>
    <w:rsid w:val="0096267A"/>
    <w:rsid w:val="0097489F"/>
    <w:rsid w:val="00982CA6"/>
    <w:rsid w:val="00983EDD"/>
    <w:rsid w:val="0099062D"/>
    <w:rsid w:val="009916BD"/>
    <w:rsid w:val="009A43F1"/>
    <w:rsid w:val="009B1849"/>
    <w:rsid w:val="009B4576"/>
    <w:rsid w:val="009D40D7"/>
    <w:rsid w:val="009D6565"/>
    <w:rsid w:val="00A01875"/>
    <w:rsid w:val="00A21D39"/>
    <w:rsid w:val="00A36431"/>
    <w:rsid w:val="00A455C0"/>
    <w:rsid w:val="00A85F8F"/>
    <w:rsid w:val="00AC0F75"/>
    <w:rsid w:val="00AC4320"/>
    <w:rsid w:val="00AC7960"/>
    <w:rsid w:val="00AE61AC"/>
    <w:rsid w:val="00AF2444"/>
    <w:rsid w:val="00B00D7B"/>
    <w:rsid w:val="00B016E3"/>
    <w:rsid w:val="00B018EF"/>
    <w:rsid w:val="00B074E7"/>
    <w:rsid w:val="00B1280C"/>
    <w:rsid w:val="00B133A5"/>
    <w:rsid w:val="00B2003F"/>
    <w:rsid w:val="00B265E8"/>
    <w:rsid w:val="00B27C69"/>
    <w:rsid w:val="00B379D0"/>
    <w:rsid w:val="00B465A5"/>
    <w:rsid w:val="00B5088A"/>
    <w:rsid w:val="00B540F7"/>
    <w:rsid w:val="00B567C8"/>
    <w:rsid w:val="00B60110"/>
    <w:rsid w:val="00B65C59"/>
    <w:rsid w:val="00B7626A"/>
    <w:rsid w:val="00B8699D"/>
    <w:rsid w:val="00B94E0D"/>
    <w:rsid w:val="00BB2089"/>
    <w:rsid w:val="00BB2586"/>
    <w:rsid w:val="00BB2A57"/>
    <w:rsid w:val="00BB34BD"/>
    <w:rsid w:val="00BB51ED"/>
    <w:rsid w:val="00BB7726"/>
    <w:rsid w:val="00BC3FFD"/>
    <w:rsid w:val="00BE045E"/>
    <w:rsid w:val="00BE4C16"/>
    <w:rsid w:val="00BF5476"/>
    <w:rsid w:val="00C0415B"/>
    <w:rsid w:val="00C06A8D"/>
    <w:rsid w:val="00C07033"/>
    <w:rsid w:val="00C201A9"/>
    <w:rsid w:val="00C23625"/>
    <w:rsid w:val="00C242EB"/>
    <w:rsid w:val="00C2588D"/>
    <w:rsid w:val="00C341F7"/>
    <w:rsid w:val="00C378E8"/>
    <w:rsid w:val="00C41131"/>
    <w:rsid w:val="00C6198F"/>
    <w:rsid w:val="00C62CB9"/>
    <w:rsid w:val="00C641BD"/>
    <w:rsid w:val="00C70C0A"/>
    <w:rsid w:val="00CA1215"/>
    <w:rsid w:val="00CA1A61"/>
    <w:rsid w:val="00CB192E"/>
    <w:rsid w:val="00CB4185"/>
    <w:rsid w:val="00CB7952"/>
    <w:rsid w:val="00CD77EA"/>
    <w:rsid w:val="00CE28BA"/>
    <w:rsid w:val="00CE6D50"/>
    <w:rsid w:val="00CF2EF6"/>
    <w:rsid w:val="00D05F6A"/>
    <w:rsid w:val="00D237F5"/>
    <w:rsid w:val="00D31A32"/>
    <w:rsid w:val="00D3472A"/>
    <w:rsid w:val="00D36924"/>
    <w:rsid w:val="00D41A6F"/>
    <w:rsid w:val="00D42B3F"/>
    <w:rsid w:val="00D452F0"/>
    <w:rsid w:val="00D5202C"/>
    <w:rsid w:val="00D56AD6"/>
    <w:rsid w:val="00D768D6"/>
    <w:rsid w:val="00D8381D"/>
    <w:rsid w:val="00D91518"/>
    <w:rsid w:val="00D965F6"/>
    <w:rsid w:val="00D96DA2"/>
    <w:rsid w:val="00DA0D7E"/>
    <w:rsid w:val="00DA3363"/>
    <w:rsid w:val="00DA72E2"/>
    <w:rsid w:val="00DC304F"/>
    <w:rsid w:val="00DD406B"/>
    <w:rsid w:val="00DF563B"/>
    <w:rsid w:val="00E055EC"/>
    <w:rsid w:val="00E177F5"/>
    <w:rsid w:val="00E30979"/>
    <w:rsid w:val="00E33937"/>
    <w:rsid w:val="00E6328C"/>
    <w:rsid w:val="00E84F77"/>
    <w:rsid w:val="00E96BB8"/>
    <w:rsid w:val="00EA22C7"/>
    <w:rsid w:val="00EB6B35"/>
    <w:rsid w:val="00EC2D93"/>
    <w:rsid w:val="00EC6542"/>
    <w:rsid w:val="00ED0702"/>
    <w:rsid w:val="00ED3F7B"/>
    <w:rsid w:val="00EE3785"/>
    <w:rsid w:val="00EE422C"/>
    <w:rsid w:val="00F02597"/>
    <w:rsid w:val="00F27763"/>
    <w:rsid w:val="00F313F5"/>
    <w:rsid w:val="00F32EF3"/>
    <w:rsid w:val="00F37EED"/>
    <w:rsid w:val="00F47935"/>
    <w:rsid w:val="00F520D0"/>
    <w:rsid w:val="00F57F41"/>
    <w:rsid w:val="00F608B0"/>
    <w:rsid w:val="00F60A1B"/>
    <w:rsid w:val="00F664D1"/>
    <w:rsid w:val="00F70CAD"/>
    <w:rsid w:val="00F72D69"/>
    <w:rsid w:val="00F72F32"/>
    <w:rsid w:val="00F76192"/>
    <w:rsid w:val="00F7741A"/>
    <w:rsid w:val="00F77C02"/>
    <w:rsid w:val="00F819C0"/>
    <w:rsid w:val="00F82E5D"/>
    <w:rsid w:val="00F83FF7"/>
    <w:rsid w:val="00F862B1"/>
    <w:rsid w:val="00F95C4C"/>
    <w:rsid w:val="00F97339"/>
    <w:rsid w:val="00FB6902"/>
    <w:rsid w:val="00FC07CD"/>
    <w:rsid w:val="00FC1FA1"/>
    <w:rsid w:val="00FE7F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A9840B1-B168-48B1-AACD-52FD8919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18B7"/>
    <w:pPr>
      <w:ind w:left="720"/>
      <w:contextualSpacing/>
    </w:pPr>
  </w:style>
  <w:style w:type="paragraph" w:styleId="Encabezado">
    <w:name w:val="header"/>
    <w:basedOn w:val="Normal"/>
    <w:link w:val="EncabezadoCar"/>
    <w:uiPriority w:val="99"/>
    <w:unhideWhenUsed/>
    <w:rsid w:val="00C258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588D"/>
  </w:style>
  <w:style w:type="paragraph" w:styleId="Piedepgina">
    <w:name w:val="footer"/>
    <w:basedOn w:val="Normal"/>
    <w:link w:val="PiedepginaCar"/>
    <w:uiPriority w:val="99"/>
    <w:unhideWhenUsed/>
    <w:rsid w:val="00C258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5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939976">
      <w:bodyDiv w:val="1"/>
      <w:marLeft w:val="0"/>
      <w:marRight w:val="0"/>
      <w:marTop w:val="0"/>
      <w:marBottom w:val="0"/>
      <w:divBdr>
        <w:top w:val="none" w:sz="0" w:space="0" w:color="auto"/>
        <w:left w:val="none" w:sz="0" w:space="0" w:color="auto"/>
        <w:bottom w:val="none" w:sz="0" w:space="0" w:color="auto"/>
        <w:right w:val="none" w:sz="0" w:space="0" w:color="auto"/>
      </w:divBdr>
    </w:div>
    <w:div w:id="817113965">
      <w:bodyDiv w:val="1"/>
      <w:marLeft w:val="0"/>
      <w:marRight w:val="0"/>
      <w:marTop w:val="0"/>
      <w:marBottom w:val="0"/>
      <w:divBdr>
        <w:top w:val="none" w:sz="0" w:space="0" w:color="auto"/>
        <w:left w:val="none" w:sz="0" w:space="0" w:color="auto"/>
        <w:bottom w:val="none" w:sz="0" w:space="0" w:color="auto"/>
        <w:right w:val="none" w:sz="0" w:space="0" w:color="auto"/>
      </w:divBdr>
    </w:div>
    <w:div w:id="175690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All10</b:Tag>
    <b:SourceType>Book</b:SourceType>
    <b:Guid>{ACCC50C3-28F0-451A-A623-E708C74353DA}</b:Guid>
    <b:Author>
      <b:Author>
        <b:NameList>
          <b:Person>
            <b:Last>Alles</b:Last>
            <b:First>Martha</b:First>
          </b:Person>
        </b:NameList>
      </b:Author>
    </b:Author>
    <b:Title>GESTION POR COMPETENCIAS </b:Title>
    <b:Year>2010</b:Year>
    <b:City>ESPAÑA</b:City>
    <b:RefOrder>1</b:RefOrder>
  </b:Source>
</b:Sources>
</file>

<file path=customXml/itemProps1.xml><?xml version="1.0" encoding="utf-8"?>
<ds:datastoreItem xmlns:ds="http://schemas.openxmlformats.org/officeDocument/2006/customXml" ds:itemID="{59BA4676-AA57-4F4E-B13D-6BE47920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1861</Words>
  <Characters>10241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Family</Company>
  <LinksUpToDate>false</LinksUpToDate>
  <CharactersWithSpaces>12078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Johana Arredondo Torres.</cp:lastModifiedBy>
  <cp:revision>4</cp:revision>
  <dcterms:created xsi:type="dcterms:W3CDTF">2014-07-24T20:39:00Z</dcterms:created>
  <dcterms:modified xsi:type="dcterms:W3CDTF">2014-07-25T02:23:00Z</dcterms:modified>
</cp:coreProperties>
</file>